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14A" w:rsidRPr="00B61EAF" w:rsidRDefault="004D114A" w:rsidP="00FE7096">
      <w:pPr>
        <w:bidi w:val="0"/>
        <w:ind w:right="720"/>
        <w:jc w:val="center"/>
        <w:rPr>
          <w:sz w:val="24"/>
          <w:szCs w:val="24"/>
        </w:rPr>
      </w:pPr>
      <w:r w:rsidRPr="00B61EAF">
        <w:rPr>
          <w:sz w:val="24"/>
          <w:szCs w:val="24"/>
        </w:rPr>
        <w:t xml:space="preserve">            Chapter One</w:t>
      </w:r>
    </w:p>
    <w:p w:rsidR="004D114A" w:rsidRPr="00B61EAF" w:rsidRDefault="004D114A" w:rsidP="00FE7096">
      <w:pPr>
        <w:bidi w:val="0"/>
        <w:ind w:right="720"/>
        <w:jc w:val="center"/>
        <w:rPr>
          <w:sz w:val="24"/>
          <w:szCs w:val="24"/>
        </w:rPr>
      </w:pPr>
    </w:p>
    <w:p w:rsidR="004D114A" w:rsidRPr="007E568B" w:rsidRDefault="004D114A" w:rsidP="00FE7096">
      <w:pPr>
        <w:bidi w:val="0"/>
        <w:ind w:right="13"/>
        <w:jc w:val="center"/>
        <w:rPr>
          <w:b/>
          <w:bCs/>
          <w:sz w:val="28"/>
          <w:szCs w:val="28"/>
        </w:rPr>
      </w:pPr>
      <w:r w:rsidRPr="007E568B">
        <w:rPr>
          <w:b/>
          <w:bCs/>
          <w:sz w:val="28"/>
          <w:szCs w:val="28"/>
        </w:rPr>
        <w:t>Main Findings</w:t>
      </w:r>
    </w:p>
    <w:p w:rsidR="004D114A" w:rsidRDefault="004D114A" w:rsidP="00FE7096">
      <w:pPr>
        <w:bidi w:val="0"/>
        <w:ind w:right="709"/>
        <w:jc w:val="center"/>
        <w:rPr>
          <w:b/>
          <w:bCs/>
          <w:sz w:val="24"/>
          <w:szCs w:val="24"/>
        </w:rPr>
      </w:pPr>
    </w:p>
    <w:p w:rsidR="004D114A" w:rsidRPr="00BD39D7" w:rsidRDefault="00E55C4A" w:rsidP="00AC34A0">
      <w:pPr>
        <w:bidi w:val="0"/>
        <w:ind w:right="-1"/>
        <w:jc w:val="lowKashida"/>
        <w:rPr>
          <w:sz w:val="24"/>
          <w:szCs w:val="24"/>
        </w:rPr>
      </w:pPr>
      <w:r w:rsidRPr="00AB2CF1">
        <w:rPr>
          <w:b/>
          <w:bCs/>
          <w:sz w:val="24"/>
          <w:szCs w:val="24"/>
        </w:rPr>
        <w:t xml:space="preserve">1.1  </w:t>
      </w:r>
      <w:r w:rsidR="00456A95" w:rsidRPr="00BD39D7">
        <w:rPr>
          <w:b/>
          <w:bCs/>
          <w:sz w:val="24"/>
          <w:szCs w:val="24"/>
        </w:rPr>
        <w:t>Number of Licenses</w:t>
      </w:r>
      <w:r w:rsidR="007E568B" w:rsidRPr="00BD39D7">
        <w:rPr>
          <w:b/>
          <w:bCs/>
          <w:sz w:val="24"/>
          <w:szCs w:val="24"/>
        </w:rPr>
        <w:t xml:space="preserve">: </w:t>
      </w:r>
      <w:r w:rsidR="00604B5B" w:rsidRPr="00BD39D7">
        <w:rPr>
          <w:sz w:val="24"/>
          <w:szCs w:val="24"/>
        </w:rPr>
        <w:t xml:space="preserve">The following table compares the number of building licenses issued in </w:t>
      </w:r>
      <w:r w:rsidR="00FC66CA">
        <w:rPr>
          <w:rFonts w:cs="Times New Roman"/>
          <w:sz w:val="24"/>
          <w:szCs w:val="24"/>
        </w:rPr>
        <w:t>the</w:t>
      </w:r>
      <w:r w:rsidR="00FC66CA">
        <w:rPr>
          <w:rFonts w:cs="Times New Roman" w:hint="cs"/>
          <w:sz w:val="24"/>
          <w:szCs w:val="24"/>
          <w:rtl/>
        </w:rPr>
        <w:t xml:space="preserve"> </w:t>
      </w:r>
      <w:r w:rsidR="00AC34A0">
        <w:rPr>
          <w:rFonts w:cs="Times New Roman"/>
          <w:sz w:val="24"/>
          <w:szCs w:val="24"/>
        </w:rPr>
        <w:t>f</w:t>
      </w:r>
      <w:r w:rsidR="00AC34A0" w:rsidRPr="00AC34A0">
        <w:rPr>
          <w:rFonts w:cs="Times New Roman"/>
          <w:sz w:val="24"/>
          <w:szCs w:val="24"/>
        </w:rPr>
        <w:t>irst</w:t>
      </w:r>
      <w:r w:rsidR="00AC34A0">
        <w:rPr>
          <w:rFonts w:asciiTheme="majorBidi" w:hAnsiTheme="majorBidi" w:cstheme="majorBidi"/>
          <w:sz w:val="16"/>
          <w:szCs w:val="16"/>
        </w:rPr>
        <w:t xml:space="preserve"> </w:t>
      </w:r>
      <w:r w:rsidR="00250A24">
        <w:rPr>
          <w:rFonts w:cs="Times New Roman"/>
          <w:sz w:val="24"/>
          <w:szCs w:val="24"/>
        </w:rPr>
        <w:t>quarter</w:t>
      </w:r>
      <w:r w:rsidR="00604B5B" w:rsidRPr="00BD39D7">
        <w:rPr>
          <w:rFonts w:cs="Times New Roman"/>
          <w:sz w:val="24"/>
          <w:szCs w:val="24"/>
        </w:rPr>
        <w:t xml:space="preserve"> of </w:t>
      </w:r>
      <w:r w:rsidR="00AC34A0">
        <w:rPr>
          <w:rFonts w:cs="Times New Roman"/>
          <w:sz w:val="24"/>
          <w:szCs w:val="24"/>
        </w:rPr>
        <w:t>2013</w:t>
      </w:r>
      <w:r w:rsidR="00604B5B" w:rsidRPr="00BD39D7">
        <w:rPr>
          <w:rFonts w:cs="Times New Roman"/>
          <w:sz w:val="24"/>
          <w:szCs w:val="24"/>
        </w:rPr>
        <w:t xml:space="preserve"> in </w:t>
      </w:r>
      <w:r w:rsidR="00250A24">
        <w:rPr>
          <w:rFonts w:cs="Times New Roman"/>
          <w:sz w:val="24"/>
          <w:szCs w:val="24"/>
        </w:rPr>
        <w:t>Palestine</w:t>
      </w:r>
      <w:r w:rsidR="00BF43BC" w:rsidRPr="00BD39D7">
        <w:rPr>
          <w:rFonts w:cs="Times New Roman"/>
          <w:sz w:val="24"/>
          <w:szCs w:val="24"/>
        </w:rPr>
        <w:t>*</w:t>
      </w:r>
      <w:r w:rsidR="00604B5B" w:rsidRPr="00BD39D7">
        <w:rPr>
          <w:rFonts w:cs="Times New Roman"/>
          <w:sz w:val="24"/>
          <w:szCs w:val="24"/>
        </w:rPr>
        <w:t xml:space="preserve"> </w:t>
      </w:r>
      <w:r w:rsidR="00604B5B" w:rsidRPr="00BD39D7">
        <w:rPr>
          <w:sz w:val="24"/>
          <w:szCs w:val="24"/>
        </w:rPr>
        <w:t>with the previous and corresponding quarters:</w:t>
      </w:r>
    </w:p>
    <w:p w:rsidR="007E568B" w:rsidRPr="00BD39D7" w:rsidRDefault="007E568B" w:rsidP="00FE7096">
      <w:pPr>
        <w:bidi w:val="0"/>
        <w:ind w:right="-1"/>
        <w:jc w:val="lowKashida"/>
        <w:rPr>
          <w:sz w:val="10"/>
          <w:szCs w:val="10"/>
        </w:rPr>
      </w:pPr>
    </w:p>
    <w:tbl>
      <w:tblPr>
        <w:bidiVisual/>
        <w:tblW w:w="9072" w:type="dxa"/>
        <w:jc w:val="center"/>
        <w:tblLayout w:type="fixed"/>
        <w:tblCellMar>
          <w:left w:w="0" w:type="dxa"/>
          <w:right w:w="0" w:type="dxa"/>
        </w:tblCellMar>
        <w:tblLook w:val="0000"/>
      </w:tblPr>
      <w:tblGrid>
        <w:gridCol w:w="1416"/>
        <w:gridCol w:w="1418"/>
        <w:gridCol w:w="864"/>
        <w:gridCol w:w="837"/>
        <w:gridCol w:w="850"/>
        <w:gridCol w:w="3687"/>
      </w:tblGrid>
      <w:tr w:rsidR="004D114A" w:rsidRPr="00BD39D7" w:rsidTr="00EF1CF9">
        <w:trPr>
          <w:cantSplit/>
          <w:trHeight w:val="340"/>
          <w:jc w:val="center"/>
        </w:trPr>
        <w:tc>
          <w:tcPr>
            <w:tcW w:w="1416" w:type="dxa"/>
            <w:vMerge w:val="restart"/>
            <w:tcBorders>
              <w:top w:val="single" w:sz="4" w:space="0" w:color="auto"/>
              <w:left w:val="single" w:sz="4" w:space="0" w:color="auto"/>
              <w:right w:val="single" w:sz="4" w:space="0" w:color="auto"/>
            </w:tcBorders>
            <w:vAlign w:val="center"/>
          </w:tcPr>
          <w:p w:rsidR="00604B5B" w:rsidRPr="00BD39D7" w:rsidRDefault="00604B5B" w:rsidP="00AC34A0">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sidR="00AC34A0">
              <w:rPr>
                <w:rFonts w:asciiTheme="minorBidi" w:hAnsiTheme="minorBidi" w:cstheme="minorBidi"/>
                <w:b/>
                <w:bCs/>
                <w:sz w:val="18"/>
                <w:szCs w:val="18"/>
              </w:rPr>
              <w:t>f</w:t>
            </w:r>
            <w:r w:rsidR="00AC34A0" w:rsidRPr="00AC34A0">
              <w:rPr>
                <w:rFonts w:asciiTheme="minorBidi" w:hAnsiTheme="minorBidi" w:cstheme="minorBidi"/>
                <w:b/>
                <w:bCs/>
                <w:sz w:val="18"/>
                <w:szCs w:val="18"/>
              </w:rPr>
              <w:t>irst</w:t>
            </w:r>
            <w:r w:rsidR="00AC34A0">
              <w:rPr>
                <w:rFonts w:asciiTheme="majorBidi" w:hAnsiTheme="majorBidi" w:cstheme="majorBidi"/>
                <w:sz w:val="16"/>
                <w:szCs w:val="16"/>
              </w:rPr>
              <w:t xml:space="preserve"> </w:t>
            </w:r>
            <w:r w:rsidR="00250A24">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sidR="00AC34A0">
              <w:rPr>
                <w:rFonts w:asciiTheme="minorBidi" w:hAnsiTheme="minorBidi" w:cstheme="minorBidi" w:hint="cs"/>
                <w:b/>
                <w:bCs/>
                <w:sz w:val="18"/>
                <w:szCs w:val="18"/>
                <w:rtl/>
              </w:rPr>
              <w:t>2013</w:t>
            </w:r>
            <w:r w:rsidRPr="00BD39D7">
              <w:rPr>
                <w:rFonts w:asciiTheme="minorBidi" w:hAnsiTheme="minorBidi" w:cstheme="minorBidi"/>
                <w:b/>
                <w:bCs/>
                <w:sz w:val="18"/>
                <w:szCs w:val="18"/>
              </w:rPr>
              <w:t xml:space="preserve"> from</w:t>
            </w:r>
          </w:p>
          <w:p w:rsidR="00604B5B" w:rsidRPr="00BD39D7" w:rsidRDefault="00604B5B" w:rsidP="00D52826">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w:t>
            </w:r>
            <w:r w:rsidR="00AC34A0">
              <w:rPr>
                <w:rFonts w:asciiTheme="minorBidi" w:hAnsiTheme="minorBidi" w:cstheme="minorBidi"/>
                <w:b/>
                <w:bCs/>
                <w:sz w:val="18"/>
                <w:szCs w:val="18"/>
              </w:rPr>
              <w:t xml:space="preserve">fourth </w:t>
            </w:r>
            <w:r w:rsidR="00250A24">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p>
          <w:p w:rsidR="004D114A" w:rsidRPr="00BD39D7" w:rsidRDefault="00AC34A0" w:rsidP="00A01E5D">
            <w:pPr>
              <w:bidi w:val="0"/>
              <w:jc w:val="center"/>
              <w:rPr>
                <w:rFonts w:asciiTheme="minorBidi" w:hAnsiTheme="minorBidi" w:cstheme="minorBidi"/>
                <w:b/>
                <w:bCs/>
                <w:sz w:val="18"/>
                <w:szCs w:val="18"/>
                <w:rtl/>
              </w:rPr>
            </w:pPr>
            <w:r>
              <w:rPr>
                <w:rFonts w:asciiTheme="minorBidi" w:hAnsiTheme="minorBidi" w:cstheme="minorBidi"/>
                <w:b/>
                <w:bCs/>
                <w:sz w:val="18"/>
                <w:szCs w:val="18"/>
              </w:rPr>
              <w:t>2012</w:t>
            </w:r>
          </w:p>
        </w:tc>
        <w:tc>
          <w:tcPr>
            <w:tcW w:w="1418" w:type="dxa"/>
            <w:vMerge w:val="restart"/>
            <w:tcBorders>
              <w:top w:val="single" w:sz="4" w:space="0" w:color="auto"/>
              <w:left w:val="nil"/>
              <w:bottom w:val="nil"/>
              <w:right w:val="single" w:sz="4" w:space="0" w:color="auto"/>
            </w:tcBorders>
            <w:tcMar>
              <w:top w:w="20" w:type="dxa"/>
              <w:left w:w="20" w:type="dxa"/>
              <w:bottom w:w="0" w:type="dxa"/>
              <w:right w:w="20" w:type="dxa"/>
            </w:tcMar>
            <w:vAlign w:val="center"/>
          </w:tcPr>
          <w:p w:rsidR="00604B5B" w:rsidRPr="00BD39D7" w:rsidRDefault="00604B5B" w:rsidP="00AC34A0">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sidR="00AC34A0">
              <w:rPr>
                <w:rFonts w:asciiTheme="minorBidi" w:hAnsiTheme="minorBidi" w:cstheme="minorBidi"/>
                <w:b/>
                <w:bCs/>
                <w:sz w:val="18"/>
                <w:szCs w:val="18"/>
              </w:rPr>
              <w:t>f</w:t>
            </w:r>
            <w:r w:rsidR="00AC34A0" w:rsidRPr="00AC34A0">
              <w:rPr>
                <w:rFonts w:asciiTheme="minorBidi" w:hAnsiTheme="minorBidi" w:cstheme="minorBidi"/>
                <w:b/>
                <w:bCs/>
                <w:sz w:val="18"/>
                <w:szCs w:val="18"/>
              </w:rPr>
              <w:t>irst</w:t>
            </w:r>
            <w:r w:rsidR="00AC34A0">
              <w:rPr>
                <w:rFonts w:asciiTheme="majorBidi" w:hAnsiTheme="majorBidi" w:cstheme="majorBidi"/>
                <w:sz w:val="16"/>
                <w:szCs w:val="16"/>
              </w:rPr>
              <w:t xml:space="preserve"> </w:t>
            </w:r>
            <w:r w:rsidR="00250A24">
              <w:rPr>
                <w:rFonts w:asciiTheme="minorBidi" w:hAnsiTheme="minorBidi" w:cstheme="minorBidi"/>
                <w:b/>
                <w:bCs/>
                <w:sz w:val="18"/>
                <w:szCs w:val="18"/>
              </w:rPr>
              <w:t>quarter</w:t>
            </w:r>
          </w:p>
          <w:p w:rsidR="004D114A" w:rsidRPr="00BD39D7" w:rsidRDefault="00AC34A0" w:rsidP="00AC34A0">
            <w:pPr>
              <w:bidi w:val="0"/>
              <w:jc w:val="center"/>
              <w:rPr>
                <w:rFonts w:asciiTheme="minorBidi" w:hAnsiTheme="minorBidi" w:cstheme="minorBidi"/>
                <w:b/>
                <w:bCs/>
                <w:sz w:val="18"/>
                <w:szCs w:val="18"/>
                <w:rtl/>
              </w:rPr>
            </w:pPr>
            <w:r>
              <w:rPr>
                <w:rFonts w:asciiTheme="minorBidi" w:hAnsiTheme="minorBidi" w:cstheme="minorBidi" w:hint="cs"/>
                <w:b/>
                <w:bCs/>
                <w:sz w:val="18"/>
                <w:szCs w:val="18"/>
                <w:rtl/>
              </w:rPr>
              <w:t>2013</w:t>
            </w:r>
            <w:r w:rsidR="00604B5B" w:rsidRPr="00BD39D7">
              <w:rPr>
                <w:rFonts w:asciiTheme="minorBidi" w:hAnsiTheme="minorBidi" w:cstheme="minorBidi"/>
                <w:b/>
                <w:bCs/>
                <w:sz w:val="18"/>
                <w:szCs w:val="18"/>
              </w:rPr>
              <w:t xml:space="preserve">  from </w:t>
            </w:r>
            <w:r>
              <w:rPr>
                <w:rFonts w:asciiTheme="minorBidi" w:hAnsiTheme="minorBidi" w:cstheme="minorBidi"/>
                <w:b/>
                <w:bCs/>
                <w:sz w:val="18"/>
                <w:szCs w:val="18"/>
              </w:rPr>
              <w:t>f</w:t>
            </w:r>
            <w:r w:rsidRPr="00AC34A0">
              <w:rPr>
                <w:rFonts w:asciiTheme="minorBidi" w:hAnsiTheme="minorBidi" w:cstheme="minorBidi"/>
                <w:b/>
                <w:bCs/>
                <w:sz w:val="18"/>
                <w:szCs w:val="18"/>
              </w:rPr>
              <w:t>irst</w:t>
            </w:r>
            <w:r>
              <w:rPr>
                <w:rFonts w:asciiTheme="majorBidi" w:hAnsiTheme="majorBidi" w:cstheme="majorBidi"/>
                <w:sz w:val="16"/>
                <w:szCs w:val="16"/>
              </w:rPr>
              <w:t xml:space="preserve"> </w:t>
            </w:r>
            <w:r w:rsidR="00250A24">
              <w:rPr>
                <w:rFonts w:asciiTheme="minorBidi" w:hAnsiTheme="minorBidi" w:cstheme="minorBidi"/>
                <w:b/>
                <w:bCs/>
                <w:sz w:val="18"/>
                <w:szCs w:val="18"/>
              </w:rPr>
              <w:t>quarter</w:t>
            </w:r>
            <w:r w:rsidR="00604B5B" w:rsidRPr="00BD39D7">
              <w:rPr>
                <w:rFonts w:asciiTheme="minorBidi" w:hAnsiTheme="minorBidi" w:cstheme="minorBidi"/>
                <w:b/>
                <w:bCs/>
                <w:sz w:val="18"/>
                <w:szCs w:val="18"/>
              </w:rPr>
              <w:t xml:space="preserve"> </w:t>
            </w:r>
            <w:r>
              <w:rPr>
                <w:rFonts w:asciiTheme="minorBidi" w:hAnsiTheme="minorBidi" w:cstheme="minorBidi"/>
                <w:b/>
                <w:bCs/>
                <w:sz w:val="18"/>
                <w:szCs w:val="18"/>
              </w:rPr>
              <w:t>2012</w:t>
            </w:r>
          </w:p>
        </w:tc>
        <w:tc>
          <w:tcPr>
            <w:tcW w:w="2551" w:type="dxa"/>
            <w:gridSpan w:val="3"/>
            <w:tcBorders>
              <w:top w:val="single" w:sz="4" w:space="0" w:color="auto"/>
              <w:left w:val="single" w:sz="4" w:space="0" w:color="auto"/>
              <w:bottom w:val="single" w:sz="4" w:space="0" w:color="auto"/>
              <w:right w:val="single" w:sz="4" w:space="0" w:color="auto"/>
            </w:tcBorders>
            <w:vAlign w:val="center"/>
          </w:tcPr>
          <w:p w:rsidR="004D114A" w:rsidRPr="00BD39D7" w:rsidRDefault="00604B5B" w:rsidP="00FE7096">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No. of Licenses Issued </w:t>
            </w:r>
            <w:r w:rsidR="004D114A" w:rsidRPr="00BD39D7">
              <w:rPr>
                <w:rFonts w:asciiTheme="minorBidi" w:hAnsiTheme="minorBidi" w:cstheme="minorBidi"/>
                <w:b/>
                <w:bCs/>
                <w:sz w:val="18"/>
                <w:szCs w:val="18"/>
              </w:rPr>
              <w:t>*</w:t>
            </w:r>
            <w:r w:rsidR="00BF43BC" w:rsidRPr="00BD39D7">
              <w:rPr>
                <w:rFonts w:asciiTheme="minorBidi" w:hAnsiTheme="minorBidi" w:cstheme="minorBidi"/>
                <w:b/>
                <w:bCs/>
                <w:sz w:val="18"/>
                <w:szCs w:val="18"/>
              </w:rPr>
              <w:t>*</w:t>
            </w:r>
          </w:p>
        </w:tc>
        <w:tc>
          <w:tcPr>
            <w:tcW w:w="3687"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4D114A" w:rsidRPr="00BD39D7" w:rsidRDefault="004D114A" w:rsidP="00FE7096">
            <w:pPr>
              <w:pStyle w:val="Heading1"/>
              <w:jc w:val="center"/>
              <w:rPr>
                <w:rFonts w:ascii="Arial" w:hAnsi="Arial" w:cs="Arial"/>
                <w:sz w:val="18"/>
                <w:szCs w:val="18"/>
                <w:rtl/>
              </w:rPr>
            </w:pPr>
            <w:r w:rsidRPr="00BD39D7">
              <w:rPr>
                <w:rFonts w:ascii="Arial" w:hAnsi="Arial" w:cs="Arial"/>
                <w:sz w:val="18"/>
                <w:szCs w:val="18"/>
              </w:rPr>
              <w:t>Indicator</w:t>
            </w:r>
          </w:p>
        </w:tc>
      </w:tr>
      <w:tr w:rsidR="004D114A" w:rsidRPr="00BD39D7" w:rsidTr="00EF1CF9">
        <w:trPr>
          <w:cantSplit/>
          <w:trHeight w:val="340"/>
          <w:jc w:val="center"/>
        </w:trPr>
        <w:tc>
          <w:tcPr>
            <w:tcW w:w="1416" w:type="dxa"/>
            <w:vMerge/>
            <w:tcBorders>
              <w:left w:val="single" w:sz="4" w:space="0" w:color="auto"/>
              <w:bottom w:val="single" w:sz="4" w:space="0" w:color="auto"/>
              <w:right w:val="single" w:sz="4" w:space="0" w:color="auto"/>
            </w:tcBorders>
            <w:vAlign w:val="center"/>
          </w:tcPr>
          <w:p w:rsidR="004D114A" w:rsidRPr="00BD39D7" w:rsidRDefault="004D114A" w:rsidP="00FE7096">
            <w:pPr>
              <w:bidi w:val="0"/>
              <w:jc w:val="center"/>
              <w:rPr>
                <w:rFonts w:asciiTheme="minorBidi" w:hAnsiTheme="minorBidi" w:cstheme="minorBidi"/>
                <w:sz w:val="18"/>
                <w:szCs w:val="18"/>
              </w:rPr>
            </w:pPr>
          </w:p>
        </w:tc>
        <w:tc>
          <w:tcPr>
            <w:tcW w:w="1418" w:type="dxa"/>
            <w:vMerge/>
            <w:tcBorders>
              <w:left w:val="nil"/>
              <w:bottom w:val="single" w:sz="4" w:space="0" w:color="auto"/>
              <w:right w:val="single" w:sz="4" w:space="0" w:color="auto"/>
            </w:tcBorders>
            <w:tcMar>
              <w:top w:w="20" w:type="dxa"/>
              <w:left w:w="20" w:type="dxa"/>
              <w:bottom w:w="0" w:type="dxa"/>
              <w:right w:w="20" w:type="dxa"/>
            </w:tcMar>
            <w:vAlign w:val="center"/>
          </w:tcPr>
          <w:p w:rsidR="004D114A" w:rsidRPr="00BD39D7" w:rsidRDefault="004D114A" w:rsidP="00FE7096">
            <w:pPr>
              <w:bidi w:val="0"/>
              <w:jc w:val="center"/>
              <w:rPr>
                <w:rFonts w:asciiTheme="minorBidi" w:hAnsiTheme="minorBidi" w:cstheme="minorBidi"/>
                <w:sz w:val="18"/>
                <w:szCs w:val="18"/>
              </w:rPr>
            </w:pPr>
          </w:p>
        </w:tc>
        <w:tc>
          <w:tcPr>
            <w:tcW w:w="864" w:type="dxa"/>
            <w:tcBorders>
              <w:left w:val="nil"/>
              <w:bottom w:val="single" w:sz="4" w:space="0" w:color="auto"/>
              <w:right w:val="single" w:sz="4" w:space="0" w:color="auto"/>
            </w:tcBorders>
            <w:tcMar>
              <w:top w:w="20" w:type="dxa"/>
              <w:left w:w="20" w:type="dxa"/>
              <w:bottom w:w="0" w:type="dxa"/>
              <w:right w:w="20" w:type="dxa"/>
            </w:tcMar>
            <w:vAlign w:val="center"/>
          </w:tcPr>
          <w:p w:rsidR="004D114A" w:rsidRPr="00BD39D7" w:rsidRDefault="00241D99" w:rsidP="00DD4DD3">
            <w:pPr>
              <w:jc w:val="center"/>
              <w:rPr>
                <w:rFonts w:asciiTheme="minorBidi" w:hAnsiTheme="minorBidi" w:cstheme="minorBidi"/>
                <w:sz w:val="18"/>
                <w:szCs w:val="18"/>
                <w:lang w:val="fr-FR"/>
              </w:rPr>
            </w:pPr>
            <w:r>
              <w:rPr>
                <w:rFonts w:asciiTheme="minorBidi" w:hAnsiTheme="minorBidi" w:cstheme="minorBidi"/>
                <w:sz w:val="18"/>
                <w:szCs w:val="18"/>
              </w:rPr>
              <w:t>f</w:t>
            </w:r>
            <w:r w:rsidR="00AC34A0" w:rsidRPr="00241D99">
              <w:rPr>
                <w:rFonts w:asciiTheme="minorBidi" w:hAnsiTheme="minorBidi" w:cstheme="minorBidi"/>
                <w:sz w:val="18"/>
                <w:szCs w:val="18"/>
              </w:rPr>
              <w:t>irst</w:t>
            </w:r>
            <w:r w:rsidR="00AC34A0">
              <w:rPr>
                <w:rFonts w:asciiTheme="majorBidi" w:hAnsiTheme="majorBidi" w:cstheme="majorBidi"/>
                <w:sz w:val="16"/>
                <w:szCs w:val="16"/>
              </w:rPr>
              <w:t xml:space="preserve"> </w:t>
            </w:r>
            <w:r w:rsidR="00250A24">
              <w:rPr>
                <w:rFonts w:asciiTheme="minorBidi" w:hAnsiTheme="minorBidi" w:cstheme="minorBidi"/>
                <w:sz w:val="18"/>
                <w:szCs w:val="18"/>
              </w:rPr>
              <w:t>quarter</w:t>
            </w:r>
          </w:p>
          <w:p w:rsidR="004D114A" w:rsidRPr="00BD39D7" w:rsidRDefault="00AC34A0" w:rsidP="009A3611">
            <w:pPr>
              <w:jc w:val="center"/>
              <w:rPr>
                <w:rFonts w:asciiTheme="minorBidi" w:hAnsiTheme="minorBidi" w:cstheme="minorBidi"/>
                <w:sz w:val="18"/>
                <w:szCs w:val="18"/>
              </w:rPr>
            </w:pPr>
            <w:r>
              <w:rPr>
                <w:rFonts w:asciiTheme="minorBidi" w:hAnsiTheme="minorBidi" w:cstheme="minorBidi"/>
                <w:sz w:val="18"/>
                <w:szCs w:val="18"/>
                <w:lang w:val="fr-FR"/>
              </w:rPr>
              <w:t>2013</w:t>
            </w:r>
          </w:p>
        </w:tc>
        <w:tc>
          <w:tcPr>
            <w:tcW w:w="837"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4D114A" w:rsidRPr="00BD39D7" w:rsidRDefault="00241D99" w:rsidP="00FE7096">
            <w:pPr>
              <w:jc w:val="center"/>
              <w:rPr>
                <w:rFonts w:asciiTheme="minorBidi" w:hAnsiTheme="minorBidi" w:cstheme="minorBidi"/>
                <w:sz w:val="18"/>
                <w:szCs w:val="18"/>
              </w:rPr>
            </w:pPr>
            <w:r>
              <w:rPr>
                <w:rFonts w:asciiTheme="minorBidi" w:hAnsiTheme="minorBidi" w:cstheme="minorBidi"/>
                <w:sz w:val="18"/>
                <w:szCs w:val="18"/>
              </w:rPr>
              <w:t>f</w:t>
            </w:r>
            <w:r w:rsidR="00AC34A0" w:rsidRPr="00241D99">
              <w:rPr>
                <w:rFonts w:asciiTheme="minorBidi" w:hAnsiTheme="minorBidi" w:cstheme="minorBidi"/>
                <w:sz w:val="18"/>
                <w:szCs w:val="18"/>
              </w:rPr>
              <w:t>ourth</w:t>
            </w:r>
            <w:r w:rsidR="00AC34A0">
              <w:rPr>
                <w:rFonts w:cs="Times New Roman"/>
                <w:sz w:val="24"/>
                <w:szCs w:val="24"/>
              </w:rPr>
              <w:t xml:space="preserve"> </w:t>
            </w:r>
            <w:r w:rsidR="00250A24">
              <w:rPr>
                <w:rFonts w:asciiTheme="minorBidi" w:hAnsiTheme="minorBidi" w:cstheme="minorBidi"/>
                <w:sz w:val="18"/>
                <w:szCs w:val="18"/>
              </w:rPr>
              <w:t>quarter</w:t>
            </w:r>
          </w:p>
          <w:p w:rsidR="004D114A" w:rsidRPr="003C0AE5" w:rsidRDefault="004D114A" w:rsidP="00A01E5D">
            <w:pPr>
              <w:jc w:val="center"/>
              <w:rPr>
                <w:rFonts w:asciiTheme="minorBidi" w:hAnsiTheme="minorBidi" w:cstheme="minorBidi"/>
                <w:sz w:val="18"/>
                <w:szCs w:val="18"/>
                <w:rtl/>
              </w:rPr>
            </w:pPr>
            <w:r w:rsidRPr="00BD39D7">
              <w:rPr>
                <w:rFonts w:asciiTheme="minorBidi" w:hAnsiTheme="minorBidi" w:cstheme="minorBidi"/>
                <w:sz w:val="18"/>
                <w:szCs w:val="18"/>
                <w:rtl/>
              </w:rPr>
              <w:t>201</w:t>
            </w:r>
            <w:r w:rsidR="00A01E5D">
              <w:rPr>
                <w:rFonts w:asciiTheme="minorBidi" w:hAnsiTheme="minorBidi" w:cstheme="minorBidi" w:hint="cs"/>
                <w:sz w:val="18"/>
                <w:szCs w:val="18"/>
                <w:rtl/>
              </w:rPr>
              <w:t>2</w:t>
            </w:r>
          </w:p>
        </w:tc>
        <w:tc>
          <w:tcPr>
            <w:tcW w:w="850" w:type="dxa"/>
            <w:tcBorders>
              <w:top w:val="single" w:sz="4" w:space="0" w:color="auto"/>
              <w:left w:val="nil"/>
              <w:bottom w:val="single" w:sz="4" w:space="0" w:color="auto"/>
              <w:right w:val="single" w:sz="4" w:space="0" w:color="auto"/>
            </w:tcBorders>
            <w:tcMar>
              <w:top w:w="20" w:type="dxa"/>
              <w:left w:w="20" w:type="dxa"/>
              <w:bottom w:w="0" w:type="dxa"/>
              <w:right w:w="20" w:type="dxa"/>
            </w:tcMar>
            <w:vAlign w:val="center"/>
          </w:tcPr>
          <w:p w:rsidR="004D114A" w:rsidRPr="00BD39D7" w:rsidRDefault="00241D99" w:rsidP="00AC34A0">
            <w:pPr>
              <w:bidi w:val="0"/>
              <w:jc w:val="center"/>
              <w:rPr>
                <w:rFonts w:asciiTheme="minorBidi" w:hAnsiTheme="minorBidi" w:cstheme="minorBidi"/>
                <w:sz w:val="18"/>
                <w:szCs w:val="18"/>
                <w:rtl/>
              </w:rPr>
            </w:pPr>
            <w:r>
              <w:rPr>
                <w:rFonts w:asciiTheme="minorBidi" w:hAnsiTheme="minorBidi" w:cstheme="minorBidi"/>
                <w:sz w:val="18"/>
                <w:szCs w:val="18"/>
              </w:rPr>
              <w:t>f</w:t>
            </w:r>
            <w:r w:rsidR="00AC34A0" w:rsidRPr="00241D99">
              <w:rPr>
                <w:rFonts w:asciiTheme="minorBidi" w:hAnsiTheme="minorBidi" w:cstheme="minorBidi"/>
                <w:sz w:val="18"/>
                <w:szCs w:val="18"/>
              </w:rPr>
              <w:t>irst</w:t>
            </w:r>
            <w:r w:rsidR="00AC34A0">
              <w:rPr>
                <w:rFonts w:asciiTheme="majorBidi" w:hAnsiTheme="majorBidi" w:cstheme="majorBidi"/>
                <w:sz w:val="16"/>
                <w:szCs w:val="16"/>
              </w:rPr>
              <w:t xml:space="preserve"> </w:t>
            </w:r>
            <w:r w:rsidR="00250A24">
              <w:rPr>
                <w:rFonts w:asciiTheme="minorBidi" w:hAnsiTheme="minorBidi" w:cstheme="minorBidi"/>
                <w:sz w:val="18"/>
                <w:szCs w:val="18"/>
              </w:rPr>
              <w:t>quarter</w:t>
            </w:r>
          </w:p>
          <w:p w:rsidR="004D114A" w:rsidRPr="00BD39D7" w:rsidRDefault="00AC34A0" w:rsidP="009A3611">
            <w:pPr>
              <w:jc w:val="center"/>
              <w:rPr>
                <w:rFonts w:asciiTheme="minorBidi" w:hAnsiTheme="minorBidi" w:cstheme="minorBidi"/>
                <w:sz w:val="18"/>
                <w:szCs w:val="18"/>
                <w:rtl/>
                <w:lang w:val="fr-FR"/>
              </w:rPr>
            </w:pPr>
            <w:r>
              <w:rPr>
                <w:rFonts w:asciiTheme="minorBidi" w:hAnsiTheme="minorBidi" w:cstheme="minorBidi" w:hint="cs"/>
                <w:sz w:val="18"/>
                <w:szCs w:val="18"/>
                <w:rtl/>
              </w:rPr>
              <w:t>2012</w:t>
            </w:r>
          </w:p>
        </w:tc>
        <w:tc>
          <w:tcPr>
            <w:tcW w:w="3687" w:type="dxa"/>
            <w:vMerge/>
            <w:tcBorders>
              <w:left w:val="single" w:sz="4" w:space="0" w:color="auto"/>
              <w:bottom w:val="single" w:sz="4" w:space="0" w:color="auto"/>
              <w:right w:val="single" w:sz="4" w:space="0" w:color="auto"/>
            </w:tcBorders>
            <w:vAlign w:val="center"/>
          </w:tcPr>
          <w:p w:rsidR="004D114A" w:rsidRPr="00BD39D7" w:rsidRDefault="004D114A" w:rsidP="00FE7096">
            <w:pPr>
              <w:bidi w:val="0"/>
              <w:jc w:val="center"/>
              <w:rPr>
                <w:rFonts w:cs="Simplified Arabic"/>
                <w:b/>
                <w:bCs/>
                <w:sz w:val="18"/>
                <w:szCs w:val="18"/>
              </w:rPr>
            </w:pPr>
          </w:p>
        </w:tc>
      </w:tr>
      <w:tr w:rsidR="00AC34A0" w:rsidRPr="00BD39D7" w:rsidTr="00121FF7">
        <w:trPr>
          <w:cantSplit/>
          <w:trHeight w:val="340"/>
          <w:jc w:val="center"/>
        </w:trPr>
        <w:tc>
          <w:tcPr>
            <w:tcW w:w="1416" w:type="dxa"/>
            <w:tcBorders>
              <w:top w:val="single" w:sz="4" w:space="0" w:color="auto"/>
              <w:left w:val="single" w:sz="4" w:space="0" w:color="auto"/>
            </w:tcBorders>
            <w:vAlign w:val="center"/>
          </w:tcPr>
          <w:p w:rsidR="00AC34A0" w:rsidRPr="00A552E8" w:rsidRDefault="00AC34A0" w:rsidP="009B06D9">
            <w:pPr>
              <w:ind w:left="144" w:right="57" w:firstLine="122"/>
              <w:rPr>
                <w:rFonts w:ascii="Arial" w:eastAsia="Arial Unicode MS" w:hAnsi="Arial" w:cs="Arial"/>
                <w:b/>
                <w:bCs/>
                <w:sz w:val="18"/>
                <w:szCs w:val="18"/>
              </w:rPr>
            </w:pPr>
            <w:r w:rsidRPr="00A552E8">
              <w:rPr>
                <w:rFonts w:ascii="Arial" w:eastAsia="Arial Unicode MS" w:hAnsi="Arial" w:cs="Arial"/>
                <w:b/>
                <w:bCs/>
                <w:sz w:val="18"/>
                <w:szCs w:val="18"/>
              </w:rPr>
              <w:t>-5.5</w:t>
            </w:r>
          </w:p>
        </w:tc>
        <w:tc>
          <w:tcPr>
            <w:tcW w:w="1418" w:type="dxa"/>
            <w:tcBorders>
              <w:top w:val="single" w:sz="4" w:space="0" w:color="auto"/>
            </w:tcBorders>
            <w:tcMar>
              <w:top w:w="20" w:type="dxa"/>
              <w:left w:w="20" w:type="dxa"/>
              <w:bottom w:w="0" w:type="dxa"/>
              <w:right w:w="20" w:type="dxa"/>
            </w:tcMar>
            <w:vAlign w:val="center"/>
          </w:tcPr>
          <w:p w:rsidR="00AC34A0" w:rsidRPr="00AC34A0" w:rsidRDefault="00AC34A0" w:rsidP="00AC34A0">
            <w:pPr>
              <w:ind w:left="144" w:right="57" w:firstLine="121"/>
              <w:rPr>
                <w:rFonts w:asciiTheme="minorBidi" w:eastAsia="Arial Unicode MS" w:hAnsiTheme="minorBidi" w:cstheme="minorBidi"/>
                <w:b/>
                <w:bCs/>
                <w:sz w:val="18"/>
                <w:szCs w:val="18"/>
              </w:rPr>
            </w:pPr>
            <w:r w:rsidRPr="00AC34A0">
              <w:rPr>
                <w:rFonts w:asciiTheme="minorBidi" w:eastAsia="Arial Unicode MS" w:hAnsiTheme="minorBidi" w:cstheme="minorBidi"/>
                <w:b/>
                <w:bCs/>
                <w:sz w:val="18"/>
                <w:szCs w:val="18"/>
              </w:rPr>
              <w:t>-11.2</w:t>
            </w:r>
          </w:p>
        </w:tc>
        <w:tc>
          <w:tcPr>
            <w:tcW w:w="864" w:type="dxa"/>
            <w:tcBorders>
              <w:top w:val="single" w:sz="4" w:space="0" w:color="auto"/>
            </w:tcBorders>
            <w:tcMar>
              <w:top w:w="20" w:type="dxa"/>
              <w:left w:w="20" w:type="dxa"/>
              <w:bottom w:w="0" w:type="dxa"/>
              <w:right w:w="20" w:type="dxa"/>
            </w:tcMar>
            <w:vAlign w:val="center"/>
          </w:tcPr>
          <w:p w:rsidR="00AC34A0" w:rsidRPr="00A552E8" w:rsidRDefault="00AC34A0" w:rsidP="00AC34A0">
            <w:pPr>
              <w:ind w:left="144" w:firstLine="122"/>
              <w:rPr>
                <w:rFonts w:ascii="Arial" w:eastAsia="Arial Unicode MS" w:hAnsi="Arial" w:cs="Arial"/>
                <w:sz w:val="18"/>
                <w:szCs w:val="18"/>
              </w:rPr>
            </w:pPr>
            <w:r w:rsidRPr="00A552E8">
              <w:rPr>
                <w:rFonts w:ascii="Arial" w:eastAsia="Arial Unicode MS" w:hAnsi="Arial" w:cs="Arial"/>
                <w:sz w:val="18"/>
                <w:szCs w:val="18"/>
              </w:rPr>
              <w:t>1</w:t>
            </w:r>
            <w:r>
              <w:rPr>
                <w:rFonts w:ascii="Arial" w:eastAsia="Arial Unicode MS" w:hAnsi="Arial" w:cs="Arial"/>
                <w:sz w:val="18"/>
                <w:szCs w:val="18"/>
              </w:rPr>
              <w:t>,</w:t>
            </w:r>
            <w:r w:rsidRPr="00A552E8">
              <w:rPr>
                <w:rFonts w:ascii="Arial" w:eastAsia="Arial Unicode MS" w:hAnsi="Arial" w:cs="Arial"/>
                <w:sz w:val="18"/>
                <w:szCs w:val="18"/>
              </w:rPr>
              <w:t>194</w:t>
            </w:r>
          </w:p>
        </w:tc>
        <w:tc>
          <w:tcPr>
            <w:tcW w:w="837" w:type="dxa"/>
            <w:tcBorders>
              <w:top w:val="single" w:sz="4" w:space="0" w:color="auto"/>
            </w:tcBorders>
            <w:noWrap/>
            <w:tcMar>
              <w:top w:w="20" w:type="dxa"/>
              <w:left w:w="20" w:type="dxa"/>
              <w:bottom w:w="0" w:type="dxa"/>
              <w:right w:w="20" w:type="dxa"/>
            </w:tcMar>
            <w:vAlign w:val="center"/>
          </w:tcPr>
          <w:p w:rsidR="00AC34A0" w:rsidRPr="00A8090F" w:rsidRDefault="00AC34A0" w:rsidP="00AC34A0">
            <w:pPr>
              <w:ind w:left="144" w:firstLine="122"/>
              <w:rPr>
                <w:rFonts w:ascii="Arial" w:eastAsia="Arial Unicode MS" w:hAnsi="Arial" w:cs="Arial"/>
                <w:sz w:val="18"/>
                <w:szCs w:val="18"/>
              </w:rPr>
            </w:pPr>
            <w:r w:rsidRPr="00A8090F">
              <w:rPr>
                <w:rFonts w:ascii="Arial" w:eastAsia="Arial Unicode MS" w:hAnsi="Arial" w:cs="Arial"/>
                <w:sz w:val="18"/>
                <w:szCs w:val="18"/>
              </w:rPr>
              <w:t>1,264</w:t>
            </w:r>
          </w:p>
        </w:tc>
        <w:tc>
          <w:tcPr>
            <w:tcW w:w="850" w:type="dxa"/>
            <w:tcBorders>
              <w:top w:val="single" w:sz="4" w:space="0" w:color="auto"/>
              <w:right w:val="single" w:sz="4" w:space="0" w:color="auto"/>
            </w:tcBorders>
            <w:noWrap/>
            <w:tcMar>
              <w:top w:w="20" w:type="dxa"/>
              <w:left w:w="20" w:type="dxa"/>
              <w:bottom w:w="0" w:type="dxa"/>
              <w:right w:w="20" w:type="dxa"/>
            </w:tcMar>
            <w:vAlign w:val="center"/>
          </w:tcPr>
          <w:p w:rsidR="00AC34A0" w:rsidRPr="00A552E8" w:rsidRDefault="00AC34A0" w:rsidP="009B06D9">
            <w:pPr>
              <w:ind w:left="144" w:right="57" w:firstLine="122"/>
              <w:rPr>
                <w:rFonts w:ascii="Arial" w:eastAsia="Arial Unicode MS" w:hAnsi="Arial" w:cs="Arial"/>
                <w:sz w:val="18"/>
                <w:szCs w:val="18"/>
              </w:rPr>
            </w:pPr>
            <w:r w:rsidRPr="00A552E8">
              <w:rPr>
                <w:rFonts w:ascii="Arial" w:eastAsia="Arial Unicode MS" w:hAnsi="Arial" w:cs="Arial"/>
                <w:sz w:val="18"/>
                <w:szCs w:val="18"/>
              </w:rPr>
              <w:t>1</w:t>
            </w:r>
            <w:r>
              <w:rPr>
                <w:rFonts w:ascii="Arial" w:eastAsia="Arial Unicode MS" w:hAnsi="Arial" w:cs="Arial"/>
                <w:sz w:val="18"/>
                <w:szCs w:val="18"/>
              </w:rPr>
              <w:t>,</w:t>
            </w:r>
            <w:r w:rsidRPr="00A552E8">
              <w:rPr>
                <w:rFonts w:ascii="Arial" w:eastAsia="Arial Unicode MS" w:hAnsi="Arial" w:cs="Arial"/>
                <w:sz w:val="18"/>
                <w:szCs w:val="18"/>
              </w:rPr>
              <w:t>344</w:t>
            </w:r>
          </w:p>
        </w:tc>
        <w:tc>
          <w:tcPr>
            <w:tcW w:w="3687" w:type="dxa"/>
            <w:tcBorders>
              <w:top w:val="single" w:sz="4" w:space="0" w:color="auto"/>
              <w:left w:val="single" w:sz="4" w:space="0" w:color="auto"/>
              <w:right w:val="single" w:sz="4" w:space="0" w:color="auto"/>
            </w:tcBorders>
            <w:tcMar>
              <w:top w:w="20" w:type="dxa"/>
              <w:left w:w="20" w:type="dxa"/>
              <w:bottom w:w="0" w:type="dxa"/>
              <w:right w:w="20" w:type="dxa"/>
            </w:tcMar>
            <w:vAlign w:val="center"/>
          </w:tcPr>
          <w:p w:rsidR="00AC34A0" w:rsidRPr="00BD39D7" w:rsidRDefault="00AC34A0" w:rsidP="00B25DE8">
            <w:pPr>
              <w:bidi w:val="0"/>
              <w:ind w:left="123" w:right="40"/>
              <w:rPr>
                <w:rFonts w:ascii="Arial" w:hAnsi="Arial" w:cs="Arial"/>
                <w:sz w:val="18"/>
                <w:szCs w:val="18"/>
              </w:rPr>
            </w:pPr>
            <w:r w:rsidRPr="00BD39D7">
              <w:rPr>
                <w:rFonts w:ascii="Arial" w:hAnsi="Arial" w:cs="Arial"/>
                <w:sz w:val="18"/>
                <w:szCs w:val="18"/>
              </w:rPr>
              <w:t>Licenses for new buildings.</w:t>
            </w:r>
          </w:p>
        </w:tc>
      </w:tr>
      <w:tr w:rsidR="00AC34A0" w:rsidRPr="00BD39D7" w:rsidTr="00121FF7">
        <w:trPr>
          <w:cantSplit/>
          <w:trHeight w:val="340"/>
          <w:jc w:val="center"/>
        </w:trPr>
        <w:tc>
          <w:tcPr>
            <w:tcW w:w="1416" w:type="dxa"/>
            <w:tcBorders>
              <w:left w:val="single" w:sz="4" w:space="0" w:color="auto"/>
            </w:tcBorders>
            <w:vAlign w:val="center"/>
          </w:tcPr>
          <w:p w:rsidR="00AC34A0" w:rsidRPr="00A552E8" w:rsidRDefault="00AC34A0" w:rsidP="009B06D9">
            <w:pPr>
              <w:ind w:left="144" w:right="57" w:firstLine="122"/>
              <w:rPr>
                <w:rFonts w:ascii="Arial" w:eastAsia="Arial Unicode MS" w:hAnsi="Arial" w:cs="Arial"/>
                <w:b/>
                <w:bCs/>
                <w:sz w:val="18"/>
                <w:szCs w:val="18"/>
              </w:rPr>
            </w:pPr>
            <w:r w:rsidRPr="00A552E8">
              <w:rPr>
                <w:rFonts w:ascii="Arial" w:eastAsia="Arial Unicode MS" w:hAnsi="Arial" w:cs="Arial"/>
                <w:b/>
                <w:bCs/>
                <w:sz w:val="18"/>
                <w:szCs w:val="18"/>
              </w:rPr>
              <w:t>5.6</w:t>
            </w:r>
          </w:p>
        </w:tc>
        <w:tc>
          <w:tcPr>
            <w:tcW w:w="1418" w:type="dxa"/>
            <w:tcMar>
              <w:top w:w="20" w:type="dxa"/>
              <w:left w:w="20" w:type="dxa"/>
              <w:bottom w:w="0" w:type="dxa"/>
              <w:right w:w="20" w:type="dxa"/>
            </w:tcMar>
            <w:vAlign w:val="center"/>
          </w:tcPr>
          <w:p w:rsidR="00AC34A0" w:rsidRPr="00AC34A0" w:rsidRDefault="00AC34A0" w:rsidP="00AC34A0">
            <w:pPr>
              <w:ind w:left="144" w:right="57" w:firstLine="121"/>
              <w:rPr>
                <w:rFonts w:asciiTheme="minorBidi" w:eastAsia="Arial Unicode MS" w:hAnsiTheme="minorBidi" w:cstheme="minorBidi"/>
                <w:b/>
                <w:bCs/>
                <w:sz w:val="18"/>
                <w:szCs w:val="18"/>
              </w:rPr>
            </w:pPr>
            <w:r w:rsidRPr="00AC34A0">
              <w:rPr>
                <w:rFonts w:asciiTheme="minorBidi" w:eastAsia="Arial Unicode MS" w:hAnsiTheme="minorBidi" w:cstheme="minorBidi"/>
                <w:b/>
                <w:bCs/>
                <w:sz w:val="18"/>
                <w:szCs w:val="18"/>
              </w:rPr>
              <w:t>2.1</w:t>
            </w:r>
          </w:p>
        </w:tc>
        <w:tc>
          <w:tcPr>
            <w:tcW w:w="864" w:type="dxa"/>
            <w:tcMar>
              <w:top w:w="20" w:type="dxa"/>
              <w:left w:w="20" w:type="dxa"/>
              <w:bottom w:w="0" w:type="dxa"/>
              <w:right w:w="20" w:type="dxa"/>
            </w:tcMar>
            <w:vAlign w:val="center"/>
          </w:tcPr>
          <w:p w:rsidR="00AC34A0" w:rsidRPr="00A552E8" w:rsidRDefault="00AC34A0" w:rsidP="00AC34A0">
            <w:pPr>
              <w:ind w:left="144" w:firstLine="122"/>
              <w:rPr>
                <w:rFonts w:ascii="Arial" w:eastAsia="Arial Unicode MS" w:hAnsi="Arial" w:cs="Arial"/>
                <w:sz w:val="18"/>
                <w:szCs w:val="18"/>
              </w:rPr>
            </w:pPr>
            <w:r w:rsidRPr="00A552E8">
              <w:rPr>
                <w:rFonts w:ascii="Arial" w:eastAsia="Arial Unicode MS" w:hAnsi="Arial" w:cs="Arial"/>
                <w:sz w:val="18"/>
                <w:szCs w:val="18"/>
              </w:rPr>
              <w:t>397</w:t>
            </w:r>
          </w:p>
        </w:tc>
        <w:tc>
          <w:tcPr>
            <w:tcW w:w="837" w:type="dxa"/>
            <w:noWrap/>
            <w:tcMar>
              <w:top w:w="20" w:type="dxa"/>
              <w:left w:w="20" w:type="dxa"/>
              <w:bottom w:w="0" w:type="dxa"/>
              <w:right w:w="20" w:type="dxa"/>
            </w:tcMar>
            <w:vAlign w:val="center"/>
          </w:tcPr>
          <w:p w:rsidR="00AC34A0" w:rsidRPr="00A8090F" w:rsidRDefault="00AC34A0" w:rsidP="00AC34A0">
            <w:pPr>
              <w:ind w:left="144" w:firstLine="122"/>
              <w:rPr>
                <w:rFonts w:ascii="Arial" w:eastAsia="Arial Unicode MS" w:hAnsi="Arial" w:cs="Arial"/>
                <w:sz w:val="18"/>
                <w:szCs w:val="18"/>
              </w:rPr>
            </w:pPr>
            <w:r w:rsidRPr="00A8090F">
              <w:rPr>
                <w:rFonts w:ascii="Arial" w:eastAsia="Arial Unicode MS" w:hAnsi="Arial" w:cs="Arial" w:hint="cs"/>
                <w:sz w:val="18"/>
                <w:szCs w:val="18"/>
                <w:rtl/>
              </w:rPr>
              <w:t>376</w:t>
            </w:r>
          </w:p>
        </w:tc>
        <w:tc>
          <w:tcPr>
            <w:tcW w:w="850" w:type="dxa"/>
            <w:tcBorders>
              <w:right w:val="single" w:sz="4" w:space="0" w:color="auto"/>
            </w:tcBorders>
            <w:noWrap/>
            <w:tcMar>
              <w:top w:w="20" w:type="dxa"/>
              <w:left w:w="20" w:type="dxa"/>
              <w:bottom w:w="0" w:type="dxa"/>
              <w:right w:w="20" w:type="dxa"/>
            </w:tcMar>
            <w:vAlign w:val="center"/>
          </w:tcPr>
          <w:p w:rsidR="00AC34A0" w:rsidRPr="00A552E8" w:rsidRDefault="00AC34A0" w:rsidP="009B06D9">
            <w:pPr>
              <w:ind w:left="144" w:right="57" w:firstLine="122"/>
              <w:rPr>
                <w:rFonts w:ascii="Arial" w:eastAsia="Arial Unicode MS" w:hAnsi="Arial" w:cs="Arial"/>
                <w:sz w:val="18"/>
                <w:szCs w:val="18"/>
              </w:rPr>
            </w:pPr>
            <w:r w:rsidRPr="00A552E8">
              <w:rPr>
                <w:rFonts w:ascii="Arial" w:eastAsia="Arial Unicode MS" w:hAnsi="Arial" w:cs="Arial"/>
                <w:sz w:val="18"/>
                <w:szCs w:val="18"/>
              </w:rPr>
              <w:t>389</w:t>
            </w:r>
          </w:p>
        </w:tc>
        <w:tc>
          <w:tcPr>
            <w:tcW w:w="3687" w:type="dxa"/>
            <w:tcBorders>
              <w:left w:val="single" w:sz="4" w:space="0" w:color="auto"/>
              <w:right w:val="single" w:sz="4" w:space="0" w:color="auto"/>
            </w:tcBorders>
            <w:tcMar>
              <w:top w:w="20" w:type="dxa"/>
              <w:left w:w="20" w:type="dxa"/>
              <w:bottom w:w="0" w:type="dxa"/>
              <w:right w:w="20" w:type="dxa"/>
            </w:tcMar>
            <w:vAlign w:val="center"/>
          </w:tcPr>
          <w:p w:rsidR="00AC34A0" w:rsidRPr="00BD39D7" w:rsidRDefault="00AC34A0" w:rsidP="00B25DE8">
            <w:pPr>
              <w:bidi w:val="0"/>
              <w:ind w:left="123" w:right="40"/>
              <w:rPr>
                <w:rFonts w:ascii="Arial" w:hAnsi="Arial" w:cs="Arial"/>
                <w:sz w:val="18"/>
                <w:szCs w:val="18"/>
              </w:rPr>
            </w:pPr>
            <w:r w:rsidRPr="00BD39D7">
              <w:rPr>
                <w:rFonts w:ascii="Arial" w:hAnsi="Arial" w:cs="Arial"/>
                <w:sz w:val="18"/>
                <w:szCs w:val="18"/>
              </w:rPr>
              <w:t>Licenses for additions to licensed buildings.</w:t>
            </w:r>
          </w:p>
        </w:tc>
      </w:tr>
      <w:tr w:rsidR="00AC34A0" w:rsidRPr="00BD39D7" w:rsidTr="00121FF7">
        <w:trPr>
          <w:cantSplit/>
          <w:trHeight w:val="340"/>
          <w:jc w:val="center"/>
        </w:trPr>
        <w:tc>
          <w:tcPr>
            <w:tcW w:w="1416" w:type="dxa"/>
            <w:tcBorders>
              <w:left w:val="single" w:sz="4" w:space="0" w:color="auto"/>
            </w:tcBorders>
            <w:vAlign w:val="center"/>
          </w:tcPr>
          <w:p w:rsidR="00AC34A0" w:rsidRPr="00A552E8" w:rsidRDefault="00AC34A0" w:rsidP="009B06D9">
            <w:pPr>
              <w:ind w:left="144" w:right="57" w:firstLine="122"/>
              <w:rPr>
                <w:rFonts w:ascii="Arial" w:eastAsia="Arial Unicode MS" w:hAnsi="Arial" w:cs="Arial"/>
                <w:b/>
                <w:bCs/>
                <w:sz w:val="18"/>
                <w:szCs w:val="18"/>
              </w:rPr>
            </w:pPr>
            <w:r w:rsidRPr="00A552E8">
              <w:rPr>
                <w:rFonts w:ascii="Arial" w:eastAsia="Arial Unicode MS" w:hAnsi="Arial" w:cs="Arial"/>
                <w:b/>
                <w:bCs/>
                <w:sz w:val="18"/>
                <w:szCs w:val="18"/>
              </w:rPr>
              <w:t>-19.7</w:t>
            </w:r>
          </w:p>
        </w:tc>
        <w:tc>
          <w:tcPr>
            <w:tcW w:w="1418" w:type="dxa"/>
            <w:tcMar>
              <w:top w:w="20" w:type="dxa"/>
              <w:left w:w="20" w:type="dxa"/>
              <w:bottom w:w="0" w:type="dxa"/>
              <w:right w:w="20" w:type="dxa"/>
            </w:tcMar>
            <w:vAlign w:val="center"/>
          </w:tcPr>
          <w:p w:rsidR="00AC34A0" w:rsidRPr="00AC34A0" w:rsidRDefault="00AC34A0" w:rsidP="00AC34A0">
            <w:pPr>
              <w:ind w:left="144" w:right="57" w:firstLine="121"/>
              <w:rPr>
                <w:rFonts w:asciiTheme="minorBidi" w:eastAsia="Arial Unicode MS" w:hAnsiTheme="minorBidi" w:cstheme="minorBidi"/>
                <w:b/>
                <w:bCs/>
                <w:sz w:val="18"/>
                <w:szCs w:val="18"/>
              </w:rPr>
            </w:pPr>
            <w:r w:rsidRPr="00AC34A0">
              <w:rPr>
                <w:rFonts w:asciiTheme="minorBidi" w:eastAsia="Arial Unicode MS" w:hAnsiTheme="minorBidi" w:cstheme="minorBidi"/>
                <w:b/>
                <w:bCs/>
                <w:sz w:val="18"/>
                <w:szCs w:val="18"/>
              </w:rPr>
              <w:t>-14.9</w:t>
            </w:r>
          </w:p>
        </w:tc>
        <w:tc>
          <w:tcPr>
            <w:tcW w:w="864" w:type="dxa"/>
            <w:tcMar>
              <w:top w:w="20" w:type="dxa"/>
              <w:left w:w="20" w:type="dxa"/>
              <w:bottom w:w="0" w:type="dxa"/>
              <w:right w:w="20" w:type="dxa"/>
            </w:tcMar>
            <w:vAlign w:val="center"/>
          </w:tcPr>
          <w:p w:rsidR="00AC34A0" w:rsidRPr="00A552E8" w:rsidRDefault="00AC34A0" w:rsidP="00AC34A0">
            <w:pPr>
              <w:ind w:left="144" w:firstLine="122"/>
              <w:rPr>
                <w:rFonts w:ascii="Arial" w:eastAsia="Arial Unicode MS" w:hAnsi="Arial" w:cs="Arial"/>
                <w:sz w:val="18"/>
                <w:szCs w:val="18"/>
              </w:rPr>
            </w:pPr>
            <w:r w:rsidRPr="00A552E8">
              <w:rPr>
                <w:rFonts w:ascii="Arial" w:eastAsia="Arial Unicode MS" w:hAnsi="Arial" w:cs="Arial"/>
                <w:sz w:val="18"/>
                <w:szCs w:val="18"/>
              </w:rPr>
              <w:t>57</w:t>
            </w:r>
          </w:p>
        </w:tc>
        <w:tc>
          <w:tcPr>
            <w:tcW w:w="837" w:type="dxa"/>
            <w:noWrap/>
            <w:tcMar>
              <w:top w:w="20" w:type="dxa"/>
              <w:left w:w="20" w:type="dxa"/>
              <w:bottom w:w="0" w:type="dxa"/>
              <w:right w:w="20" w:type="dxa"/>
            </w:tcMar>
            <w:vAlign w:val="center"/>
          </w:tcPr>
          <w:p w:rsidR="00AC34A0" w:rsidRPr="00A8090F" w:rsidRDefault="00AC34A0" w:rsidP="00AC34A0">
            <w:pPr>
              <w:ind w:left="144" w:firstLine="122"/>
              <w:rPr>
                <w:rFonts w:ascii="Arial" w:eastAsia="Arial Unicode MS" w:hAnsi="Arial" w:cs="Arial"/>
                <w:sz w:val="18"/>
                <w:szCs w:val="18"/>
                <w:rtl/>
              </w:rPr>
            </w:pPr>
            <w:r w:rsidRPr="00A8090F">
              <w:rPr>
                <w:rFonts w:ascii="Arial" w:eastAsia="Arial Unicode MS" w:hAnsi="Arial" w:cs="Arial" w:hint="cs"/>
                <w:sz w:val="18"/>
                <w:szCs w:val="18"/>
                <w:rtl/>
              </w:rPr>
              <w:t>71</w:t>
            </w:r>
          </w:p>
        </w:tc>
        <w:tc>
          <w:tcPr>
            <w:tcW w:w="850" w:type="dxa"/>
            <w:tcBorders>
              <w:right w:val="single" w:sz="4" w:space="0" w:color="auto"/>
            </w:tcBorders>
            <w:noWrap/>
            <w:tcMar>
              <w:top w:w="20" w:type="dxa"/>
              <w:left w:w="20" w:type="dxa"/>
              <w:bottom w:w="0" w:type="dxa"/>
              <w:right w:w="20" w:type="dxa"/>
            </w:tcMar>
            <w:vAlign w:val="center"/>
          </w:tcPr>
          <w:p w:rsidR="00AC34A0" w:rsidRPr="00A552E8" w:rsidRDefault="00AC34A0" w:rsidP="009B06D9">
            <w:pPr>
              <w:ind w:left="144" w:right="57" w:firstLine="122"/>
              <w:rPr>
                <w:rFonts w:ascii="Arial" w:eastAsia="Arial Unicode MS" w:hAnsi="Arial" w:cs="Arial"/>
                <w:sz w:val="18"/>
                <w:szCs w:val="18"/>
              </w:rPr>
            </w:pPr>
            <w:r w:rsidRPr="00A552E8">
              <w:rPr>
                <w:rFonts w:ascii="Arial" w:eastAsia="Arial Unicode MS" w:hAnsi="Arial" w:cs="Arial"/>
                <w:sz w:val="18"/>
                <w:szCs w:val="18"/>
              </w:rPr>
              <w:t>67</w:t>
            </w:r>
          </w:p>
        </w:tc>
        <w:tc>
          <w:tcPr>
            <w:tcW w:w="3687" w:type="dxa"/>
            <w:tcBorders>
              <w:left w:val="single" w:sz="4" w:space="0" w:color="auto"/>
              <w:right w:val="single" w:sz="4" w:space="0" w:color="auto"/>
            </w:tcBorders>
            <w:tcMar>
              <w:top w:w="20" w:type="dxa"/>
              <w:left w:w="20" w:type="dxa"/>
              <w:bottom w:w="0" w:type="dxa"/>
              <w:right w:w="20" w:type="dxa"/>
            </w:tcMar>
            <w:vAlign w:val="center"/>
          </w:tcPr>
          <w:p w:rsidR="00AC34A0" w:rsidRPr="00BD39D7" w:rsidRDefault="00AC34A0" w:rsidP="00B25DE8">
            <w:pPr>
              <w:bidi w:val="0"/>
              <w:ind w:left="123" w:right="40"/>
              <w:rPr>
                <w:rFonts w:ascii="Arial" w:hAnsi="Arial" w:cs="Arial"/>
                <w:sz w:val="18"/>
                <w:szCs w:val="18"/>
              </w:rPr>
            </w:pPr>
            <w:r w:rsidRPr="00BD39D7">
              <w:rPr>
                <w:rFonts w:ascii="Arial" w:hAnsi="Arial" w:cs="Arial"/>
                <w:sz w:val="18"/>
                <w:szCs w:val="18"/>
              </w:rPr>
              <w:t>Licenses for additions + existing parts.</w:t>
            </w:r>
          </w:p>
        </w:tc>
      </w:tr>
      <w:tr w:rsidR="00AC34A0" w:rsidRPr="00BD39D7" w:rsidTr="00121FF7">
        <w:trPr>
          <w:cantSplit/>
          <w:trHeight w:val="340"/>
          <w:jc w:val="center"/>
        </w:trPr>
        <w:tc>
          <w:tcPr>
            <w:tcW w:w="1416" w:type="dxa"/>
            <w:tcBorders>
              <w:left w:val="single" w:sz="4" w:space="0" w:color="auto"/>
            </w:tcBorders>
            <w:vAlign w:val="center"/>
          </w:tcPr>
          <w:p w:rsidR="00AC34A0" w:rsidRPr="00A552E8" w:rsidRDefault="00AC34A0" w:rsidP="009B06D9">
            <w:pPr>
              <w:ind w:left="144" w:right="57" w:firstLine="122"/>
              <w:rPr>
                <w:rFonts w:ascii="Arial" w:eastAsia="Arial Unicode MS" w:hAnsi="Arial" w:cs="Arial"/>
                <w:b/>
                <w:bCs/>
                <w:sz w:val="18"/>
                <w:szCs w:val="18"/>
              </w:rPr>
            </w:pPr>
            <w:r w:rsidRPr="00A552E8">
              <w:rPr>
                <w:rFonts w:ascii="Arial" w:eastAsia="Arial Unicode MS" w:hAnsi="Arial" w:cs="Arial"/>
                <w:b/>
                <w:bCs/>
                <w:sz w:val="18"/>
                <w:szCs w:val="18"/>
              </w:rPr>
              <w:t>72.9</w:t>
            </w:r>
          </w:p>
        </w:tc>
        <w:tc>
          <w:tcPr>
            <w:tcW w:w="1418" w:type="dxa"/>
            <w:tcMar>
              <w:top w:w="20" w:type="dxa"/>
              <w:left w:w="20" w:type="dxa"/>
              <w:bottom w:w="0" w:type="dxa"/>
              <w:right w:w="20" w:type="dxa"/>
            </w:tcMar>
            <w:vAlign w:val="center"/>
          </w:tcPr>
          <w:p w:rsidR="00AC34A0" w:rsidRPr="00AC34A0" w:rsidRDefault="00AC34A0" w:rsidP="00AC34A0">
            <w:pPr>
              <w:ind w:left="144" w:right="57" w:firstLine="121"/>
              <w:rPr>
                <w:rFonts w:asciiTheme="minorBidi" w:eastAsia="Arial Unicode MS" w:hAnsiTheme="minorBidi" w:cstheme="minorBidi"/>
                <w:b/>
                <w:bCs/>
                <w:sz w:val="18"/>
                <w:szCs w:val="18"/>
              </w:rPr>
            </w:pPr>
            <w:r w:rsidRPr="00AC34A0">
              <w:rPr>
                <w:rFonts w:asciiTheme="minorBidi" w:eastAsia="Arial Unicode MS" w:hAnsiTheme="minorBidi" w:cstheme="minorBidi"/>
                <w:b/>
                <w:bCs/>
                <w:sz w:val="18"/>
                <w:szCs w:val="18"/>
              </w:rPr>
              <w:t>79.1</w:t>
            </w:r>
          </w:p>
        </w:tc>
        <w:tc>
          <w:tcPr>
            <w:tcW w:w="864" w:type="dxa"/>
            <w:tcMar>
              <w:top w:w="20" w:type="dxa"/>
              <w:left w:w="20" w:type="dxa"/>
              <w:bottom w:w="0" w:type="dxa"/>
              <w:right w:w="20" w:type="dxa"/>
            </w:tcMar>
            <w:vAlign w:val="center"/>
          </w:tcPr>
          <w:p w:rsidR="00AC34A0" w:rsidRPr="00A552E8" w:rsidRDefault="00AC34A0" w:rsidP="00AC34A0">
            <w:pPr>
              <w:ind w:left="144" w:firstLine="122"/>
              <w:rPr>
                <w:rFonts w:ascii="Arial" w:eastAsia="Arial Unicode MS" w:hAnsi="Arial" w:cs="Arial"/>
                <w:sz w:val="18"/>
                <w:szCs w:val="18"/>
              </w:rPr>
            </w:pPr>
            <w:r w:rsidRPr="00A552E8">
              <w:rPr>
                <w:rFonts w:ascii="Arial" w:eastAsia="Arial Unicode MS" w:hAnsi="Arial" w:cs="Arial"/>
                <w:sz w:val="18"/>
                <w:szCs w:val="18"/>
              </w:rPr>
              <w:t>607</w:t>
            </w:r>
          </w:p>
        </w:tc>
        <w:tc>
          <w:tcPr>
            <w:tcW w:w="837" w:type="dxa"/>
            <w:noWrap/>
            <w:tcMar>
              <w:top w:w="20" w:type="dxa"/>
              <w:left w:w="20" w:type="dxa"/>
              <w:bottom w:w="0" w:type="dxa"/>
              <w:right w:w="20" w:type="dxa"/>
            </w:tcMar>
            <w:vAlign w:val="center"/>
          </w:tcPr>
          <w:p w:rsidR="00AC34A0" w:rsidRPr="00A8090F" w:rsidRDefault="00AC34A0" w:rsidP="00AC34A0">
            <w:pPr>
              <w:ind w:left="144" w:firstLine="122"/>
              <w:rPr>
                <w:rFonts w:ascii="Arial" w:eastAsia="Arial Unicode MS" w:hAnsi="Arial" w:cs="Arial"/>
                <w:sz w:val="18"/>
                <w:szCs w:val="18"/>
              </w:rPr>
            </w:pPr>
            <w:r w:rsidRPr="00A8090F">
              <w:rPr>
                <w:rFonts w:ascii="Arial" w:eastAsia="Arial Unicode MS" w:hAnsi="Arial" w:cs="Arial" w:hint="cs"/>
                <w:sz w:val="18"/>
                <w:szCs w:val="18"/>
                <w:rtl/>
              </w:rPr>
              <w:t>351</w:t>
            </w:r>
          </w:p>
        </w:tc>
        <w:tc>
          <w:tcPr>
            <w:tcW w:w="850" w:type="dxa"/>
            <w:tcBorders>
              <w:right w:val="single" w:sz="4" w:space="0" w:color="auto"/>
            </w:tcBorders>
            <w:noWrap/>
            <w:tcMar>
              <w:top w:w="20" w:type="dxa"/>
              <w:left w:w="20" w:type="dxa"/>
              <w:bottom w:w="0" w:type="dxa"/>
              <w:right w:w="20" w:type="dxa"/>
            </w:tcMar>
            <w:vAlign w:val="center"/>
          </w:tcPr>
          <w:p w:rsidR="00AC34A0" w:rsidRPr="00A552E8" w:rsidRDefault="00AC34A0" w:rsidP="009B06D9">
            <w:pPr>
              <w:ind w:left="144" w:right="57" w:firstLine="122"/>
              <w:rPr>
                <w:rFonts w:ascii="Arial" w:eastAsia="Arial Unicode MS" w:hAnsi="Arial" w:cs="Arial"/>
                <w:sz w:val="18"/>
                <w:szCs w:val="18"/>
              </w:rPr>
            </w:pPr>
            <w:r w:rsidRPr="00A552E8">
              <w:rPr>
                <w:rFonts w:ascii="Arial" w:eastAsia="Arial Unicode MS" w:hAnsi="Arial" w:cs="Arial"/>
                <w:sz w:val="18"/>
                <w:szCs w:val="18"/>
              </w:rPr>
              <w:t>339</w:t>
            </w:r>
          </w:p>
        </w:tc>
        <w:tc>
          <w:tcPr>
            <w:tcW w:w="3687" w:type="dxa"/>
            <w:tcBorders>
              <w:left w:val="single" w:sz="4" w:space="0" w:color="auto"/>
              <w:right w:val="single" w:sz="4" w:space="0" w:color="auto"/>
            </w:tcBorders>
            <w:tcMar>
              <w:top w:w="20" w:type="dxa"/>
              <w:left w:w="20" w:type="dxa"/>
              <w:bottom w:w="0" w:type="dxa"/>
              <w:right w:w="20" w:type="dxa"/>
            </w:tcMar>
            <w:vAlign w:val="center"/>
          </w:tcPr>
          <w:p w:rsidR="00AC34A0" w:rsidRPr="00BD39D7" w:rsidRDefault="00AC34A0" w:rsidP="00B25DE8">
            <w:pPr>
              <w:bidi w:val="0"/>
              <w:ind w:left="123" w:right="40"/>
              <w:rPr>
                <w:rFonts w:ascii="Arial" w:hAnsi="Arial" w:cs="Arial"/>
                <w:sz w:val="18"/>
                <w:szCs w:val="18"/>
              </w:rPr>
            </w:pPr>
            <w:r w:rsidRPr="00BD39D7">
              <w:rPr>
                <w:rFonts w:ascii="Arial" w:hAnsi="Arial" w:cs="Arial"/>
                <w:sz w:val="18"/>
                <w:szCs w:val="18"/>
              </w:rPr>
              <w:t>Licenses for existing buildings.</w:t>
            </w:r>
          </w:p>
        </w:tc>
      </w:tr>
      <w:tr w:rsidR="00AC34A0" w:rsidRPr="00BD39D7" w:rsidTr="00121FF7">
        <w:trPr>
          <w:cantSplit/>
          <w:trHeight w:val="340"/>
          <w:jc w:val="center"/>
        </w:trPr>
        <w:tc>
          <w:tcPr>
            <w:tcW w:w="1416" w:type="dxa"/>
            <w:tcBorders>
              <w:left w:val="single" w:sz="4" w:space="0" w:color="auto"/>
            </w:tcBorders>
            <w:vAlign w:val="center"/>
          </w:tcPr>
          <w:p w:rsidR="00AC34A0" w:rsidRPr="00A552E8" w:rsidRDefault="00AC34A0" w:rsidP="009B06D9">
            <w:pPr>
              <w:ind w:left="144" w:right="57" w:firstLine="122"/>
              <w:rPr>
                <w:rFonts w:ascii="Arial" w:eastAsia="Arial Unicode MS" w:hAnsi="Arial" w:cs="Arial"/>
                <w:b/>
                <w:bCs/>
                <w:sz w:val="18"/>
                <w:szCs w:val="18"/>
              </w:rPr>
            </w:pPr>
            <w:r w:rsidRPr="00A552E8">
              <w:rPr>
                <w:rFonts w:ascii="Arial" w:eastAsia="Arial Unicode MS" w:hAnsi="Arial" w:cs="Arial"/>
                <w:b/>
                <w:bCs/>
                <w:sz w:val="18"/>
                <w:szCs w:val="18"/>
              </w:rPr>
              <w:t>-29.7</w:t>
            </w:r>
          </w:p>
        </w:tc>
        <w:tc>
          <w:tcPr>
            <w:tcW w:w="1418" w:type="dxa"/>
            <w:tcMar>
              <w:top w:w="20" w:type="dxa"/>
              <w:left w:w="20" w:type="dxa"/>
              <w:bottom w:w="0" w:type="dxa"/>
              <w:right w:w="20" w:type="dxa"/>
            </w:tcMar>
            <w:vAlign w:val="center"/>
          </w:tcPr>
          <w:p w:rsidR="00AC34A0" w:rsidRPr="00AC34A0" w:rsidRDefault="00AC34A0" w:rsidP="00AC34A0">
            <w:pPr>
              <w:ind w:left="144" w:right="57" w:firstLine="121"/>
              <w:rPr>
                <w:rFonts w:asciiTheme="minorBidi" w:eastAsia="Arial Unicode MS" w:hAnsiTheme="minorBidi" w:cstheme="minorBidi"/>
                <w:b/>
                <w:bCs/>
                <w:sz w:val="18"/>
                <w:szCs w:val="18"/>
              </w:rPr>
            </w:pPr>
            <w:r w:rsidRPr="00AC34A0">
              <w:rPr>
                <w:rFonts w:asciiTheme="minorBidi" w:eastAsia="Arial Unicode MS" w:hAnsiTheme="minorBidi" w:cstheme="minorBidi"/>
                <w:b/>
                <w:bCs/>
                <w:sz w:val="18"/>
                <w:szCs w:val="18"/>
              </w:rPr>
              <w:t>-21.2</w:t>
            </w:r>
          </w:p>
        </w:tc>
        <w:tc>
          <w:tcPr>
            <w:tcW w:w="864" w:type="dxa"/>
            <w:tcMar>
              <w:top w:w="20" w:type="dxa"/>
              <w:left w:w="20" w:type="dxa"/>
              <w:bottom w:w="0" w:type="dxa"/>
              <w:right w:w="20" w:type="dxa"/>
            </w:tcMar>
            <w:vAlign w:val="center"/>
          </w:tcPr>
          <w:p w:rsidR="00AC34A0" w:rsidRPr="00A552E8" w:rsidRDefault="00AC34A0" w:rsidP="00AC34A0">
            <w:pPr>
              <w:ind w:left="144" w:firstLine="122"/>
              <w:rPr>
                <w:rFonts w:ascii="Arial" w:eastAsia="Arial Unicode MS" w:hAnsi="Arial" w:cs="Arial"/>
                <w:sz w:val="18"/>
                <w:szCs w:val="18"/>
              </w:rPr>
            </w:pPr>
            <w:r w:rsidRPr="00A552E8">
              <w:rPr>
                <w:rFonts w:ascii="Arial" w:eastAsia="Arial Unicode MS" w:hAnsi="Arial" w:cs="Arial"/>
                <w:sz w:val="18"/>
                <w:szCs w:val="18"/>
              </w:rPr>
              <w:t>26</w:t>
            </w:r>
          </w:p>
        </w:tc>
        <w:tc>
          <w:tcPr>
            <w:tcW w:w="837" w:type="dxa"/>
            <w:noWrap/>
            <w:tcMar>
              <w:top w:w="20" w:type="dxa"/>
              <w:left w:w="20" w:type="dxa"/>
              <w:bottom w:w="0" w:type="dxa"/>
              <w:right w:w="20" w:type="dxa"/>
            </w:tcMar>
            <w:vAlign w:val="center"/>
          </w:tcPr>
          <w:p w:rsidR="00AC34A0" w:rsidRPr="00A8090F" w:rsidRDefault="00AC34A0" w:rsidP="00AC34A0">
            <w:pPr>
              <w:ind w:left="144" w:firstLine="122"/>
              <w:rPr>
                <w:rFonts w:ascii="Arial" w:eastAsia="Arial Unicode MS" w:hAnsi="Arial" w:cs="Arial"/>
                <w:sz w:val="18"/>
                <w:szCs w:val="18"/>
              </w:rPr>
            </w:pPr>
            <w:r w:rsidRPr="00A8090F">
              <w:rPr>
                <w:rFonts w:ascii="Arial" w:eastAsia="Arial Unicode MS" w:hAnsi="Arial" w:cs="Arial" w:hint="cs"/>
                <w:sz w:val="18"/>
                <w:szCs w:val="18"/>
                <w:rtl/>
              </w:rPr>
              <w:t>37</w:t>
            </w:r>
          </w:p>
        </w:tc>
        <w:tc>
          <w:tcPr>
            <w:tcW w:w="850" w:type="dxa"/>
            <w:tcBorders>
              <w:right w:val="single" w:sz="4" w:space="0" w:color="auto"/>
            </w:tcBorders>
            <w:noWrap/>
            <w:tcMar>
              <w:top w:w="20" w:type="dxa"/>
              <w:left w:w="20" w:type="dxa"/>
              <w:bottom w:w="0" w:type="dxa"/>
              <w:right w:w="20" w:type="dxa"/>
            </w:tcMar>
            <w:vAlign w:val="center"/>
          </w:tcPr>
          <w:p w:rsidR="00AC34A0" w:rsidRPr="00A552E8" w:rsidRDefault="00AC34A0" w:rsidP="009B06D9">
            <w:pPr>
              <w:ind w:left="144" w:right="57" w:firstLine="122"/>
              <w:rPr>
                <w:rFonts w:ascii="Arial" w:eastAsia="Arial Unicode MS" w:hAnsi="Arial" w:cs="Arial"/>
                <w:sz w:val="18"/>
                <w:szCs w:val="18"/>
              </w:rPr>
            </w:pPr>
            <w:r w:rsidRPr="00A552E8">
              <w:rPr>
                <w:rFonts w:ascii="Arial" w:eastAsia="Arial Unicode MS" w:hAnsi="Arial" w:cs="Arial"/>
                <w:sz w:val="18"/>
                <w:szCs w:val="18"/>
              </w:rPr>
              <w:t>33</w:t>
            </w:r>
          </w:p>
        </w:tc>
        <w:tc>
          <w:tcPr>
            <w:tcW w:w="3687" w:type="dxa"/>
            <w:tcBorders>
              <w:left w:val="single" w:sz="4" w:space="0" w:color="auto"/>
              <w:right w:val="single" w:sz="4" w:space="0" w:color="auto"/>
            </w:tcBorders>
            <w:tcMar>
              <w:top w:w="20" w:type="dxa"/>
              <w:left w:w="20" w:type="dxa"/>
              <w:bottom w:w="0" w:type="dxa"/>
              <w:right w:w="20" w:type="dxa"/>
            </w:tcMar>
            <w:vAlign w:val="center"/>
          </w:tcPr>
          <w:p w:rsidR="00AC34A0" w:rsidRPr="00BD39D7" w:rsidRDefault="00AC34A0" w:rsidP="00B25DE8">
            <w:pPr>
              <w:bidi w:val="0"/>
              <w:ind w:left="123" w:right="40"/>
              <w:rPr>
                <w:rFonts w:ascii="Arial" w:hAnsi="Arial" w:cs="Arial"/>
                <w:sz w:val="18"/>
                <w:szCs w:val="18"/>
              </w:rPr>
            </w:pPr>
            <w:r w:rsidRPr="00BD39D7">
              <w:rPr>
                <w:rFonts w:ascii="Arial" w:hAnsi="Arial" w:cs="Arial"/>
                <w:sz w:val="18"/>
                <w:szCs w:val="18"/>
              </w:rPr>
              <w:t>Licenses for existing extensions</w:t>
            </w:r>
          </w:p>
        </w:tc>
      </w:tr>
      <w:tr w:rsidR="00AC34A0" w:rsidRPr="00BD39D7" w:rsidTr="00121FF7">
        <w:trPr>
          <w:cantSplit/>
          <w:trHeight w:val="340"/>
          <w:jc w:val="center"/>
        </w:trPr>
        <w:tc>
          <w:tcPr>
            <w:tcW w:w="1416" w:type="dxa"/>
            <w:tcBorders>
              <w:left w:val="single" w:sz="4" w:space="0" w:color="auto"/>
              <w:bottom w:val="single" w:sz="4" w:space="0" w:color="auto"/>
            </w:tcBorders>
            <w:vAlign w:val="center"/>
          </w:tcPr>
          <w:p w:rsidR="00AC34A0" w:rsidRPr="00A552E8" w:rsidRDefault="00AC34A0" w:rsidP="009B06D9">
            <w:pPr>
              <w:ind w:left="144" w:right="57" w:firstLine="122"/>
              <w:rPr>
                <w:rFonts w:ascii="Arial" w:eastAsia="Arial Unicode MS" w:hAnsi="Arial" w:cs="Arial"/>
                <w:b/>
                <w:bCs/>
                <w:sz w:val="18"/>
                <w:szCs w:val="18"/>
              </w:rPr>
            </w:pPr>
            <w:r w:rsidRPr="00A552E8">
              <w:rPr>
                <w:rFonts w:ascii="Arial" w:eastAsia="Arial Unicode MS" w:hAnsi="Arial" w:cs="Arial"/>
                <w:b/>
                <w:bCs/>
                <w:sz w:val="18"/>
                <w:szCs w:val="18"/>
              </w:rPr>
              <w:t>8.7</w:t>
            </w:r>
          </w:p>
        </w:tc>
        <w:tc>
          <w:tcPr>
            <w:tcW w:w="1418" w:type="dxa"/>
            <w:tcBorders>
              <w:bottom w:val="single" w:sz="4" w:space="0" w:color="auto"/>
            </w:tcBorders>
            <w:tcMar>
              <w:top w:w="20" w:type="dxa"/>
              <w:left w:w="20" w:type="dxa"/>
              <w:bottom w:w="0" w:type="dxa"/>
              <w:right w:w="20" w:type="dxa"/>
            </w:tcMar>
            <w:vAlign w:val="center"/>
          </w:tcPr>
          <w:p w:rsidR="00AC34A0" w:rsidRPr="00AC34A0" w:rsidRDefault="00AC34A0" w:rsidP="00AC34A0">
            <w:pPr>
              <w:ind w:left="144" w:right="57" w:firstLine="121"/>
              <w:rPr>
                <w:rFonts w:asciiTheme="minorBidi" w:eastAsia="Arial Unicode MS" w:hAnsiTheme="minorBidi" w:cstheme="minorBidi"/>
                <w:b/>
                <w:bCs/>
                <w:sz w:val="18"/>
                <w:szCs w:val="18"/>
              </w:rPr>
            </w:pPr>
            <w:r w:rsidRPr="00AC34A0">
              <w:rPr>
                <w:rFonts w:asciiTheme="minorBidi" w:eastAsia="Arial Unicode MS" w:hAnsiTheme="minorBidi" w:cstheme="minorBidi"/>
                <w:b/>
                <w:bCs/>
                <w:sz w:val="18"/>
                <w:szCs w:val="18"/>
              </w:rPr>
              <w:t>5.0</w:t>
            </w:r>
          </w:p>
        </w:tc>
        <w:tc>
          <w:tcPr>
            <w:tcW w:w="864" w:type="dxa"/>
            <w:tcBorders>
              <w:bottom w:val="single" w:sz="4" w:space="0" w:color="auto"/>
            </w:tcBorders>
            <w:tcMar>
              <w:top w:w="20" w:type="dxa"/>
              <w:left w:w="20" w:type="dxa"/>
              <w:bottom w:w="0" w:type="dxa"/>
              <w:right w:w="20" w:type="dxa"/>
            </w:tcMar>
            <w:vAlign w:val="center"/>
          </w:tcPr>
          <w:p w:rsidR="00AC34A0" w:rsidRPr="00AC34A0" w:rsidRDefault="00AC34A0" w:rsidP="00AC34A0">
            <w:pPr>
              <w:ind w:left="144" w:firstLine="122"/>
              <w:rPr>
                <w:rFonts w:ascii="Arial" w:eastAsia="Arial Unicode MS" w:hAnsi="Arial" w:cs="Arial"/>
                <w:b/>
                <w:bCs/>
                <w:sz w:val="18"/>
                <w:szCs w:val="18"/>
              </w:rPr>
            </w:pPr>
            <w:r w:rsidRPr="00AC34A0">
              <w:rPr>
                <w:rFonts w:ascii="Arial" w:eastAsia="Arial Unicode MS" w:hAnsi="Arial" w:cs="Arial"/>
                <w:b/>
                <w:bCs/>
                <w:sz w:val="18"/>
                <w:szCs w:val="18"/>
              </w:rPr>
              <w:t>2,281</w:t>
            </w:r>
          </w:p>
        </w:tc>
        <w:tc>
          <w:tcPr>
            <w:tcW w:w="837" w:type="dxa"/>
            <w:tcBorders>
              <w:bottom w:val="single" w:sz="4" w:space="0" w:color="auto"/>
            </w:tcBorders>
            <w:noWrap/>
            <w:tcMar>
              <w:top w:w="20" w:type="dxa"/>
              <w:left w:w="20" w:type="dxa"/>
              <w:bottom w:w="0" w:type="dxa"/>
              <w:right w:w="20" w:type="dxa"/>
            </w:tcMar>
            <w:vAlign w:val="center"/>
          </w:tcPr>
          <w:p w:rsidR="00AC34A0" w:rsidRPr="00AC34A0" w:rsidRDefault="00AC34A0" w:rsidP="00AC34A0">
            <w:pPr>
              <w:ind w:left="144" w:firstLine="122"/>
              <w:rPr>
                <w:rFonts w:ascii="Arial" w:eastAsia="Arial Unicode MS" w:hAnsi="Arial" w:cs="Arial"/>
                <w:b/>
                <w:bCs/>
                <w:sz w:val="18"/>
                <w:szCs w:val="18"/>
                <w:rtl/>
              </w:rPr>
            </w:pPr>
            <w:r w:rsidRPr="00AC34A0">
              <w:rPr>
                <w:rFonts w:ascii="Arial" w:eastAsia="Arial Unicode MS" w:hAnsi="Arial" w:cs="Arial"/>
                <w:b/>
                <w:bCs/>
                <w:sz w:val="18"/>
                <w:szCs w:val="18"/>
              </w:rPr>
              <w:t>2,099</w:t>
            </w:r>
          </w:p>
        </w:tc>
        <w:tc>
          <w:tcPr>
            <w:tcW w:w="850" w:type="dxa"/>
            <w:tcBorders>
              <w:bottom w:val="single" w:sz="4" w:space="0" w:color="auto"/>
              <w:right w:val="single" w:sz="4" w:space="0" w:color="auto"/>
            </w:tcBorders>
            <w:noWrap/>
            <w:tcMar>
              <w:top w:w="20" w:type="dxa"/>
              <w:left w:w="20" w:type="dxa"/>
              <w:bottom w:w="0" w:type="dxa"/>
              <w:right w:w="20" w:type="dxa"/>
            </w:tcMar>
            <w:vAlign w:val="center"/>
          </w:tcPr>
          <w:p w:rsidR="00AC34A0" w:rsidRPr="00AC34A0" w:rsidRDefault="00AC34A0" w:rsidP="009B06D9">
            <w:pPr>
              <w:ind w:left="144" w:right="57" w:firstLine="122"/>
              <w:rPr>
                <w:rFonts w:ascii="Arial" w:eastAsia="Arial Unicode MS" w:hAnsi="Arial" w:cs="Arial"/>
                <w:b/>
                <w:bCs/>
                <w:sz w:val="18"/>
                <w:szCs w:val="18"/>
              </w:rPr>
            </w:pPr>
            <w:r w:rsidRPr="00AC34A0">
              <w:rPr>
                <w:rFonts w:ascii="Arial" w:eastAsia="Arial Unicode MS" w:hAnsi="Arial" w:cs="Arial"/>
                <w:b/>
                <w:bCs/>
                <w:sz w:val="18"/>
                <w:szCs w:val="18"/>
              </w:rPr>
              <w:t>2,172</w:t>
            </w:r>
          </w:p>
        </w:tc>
        <w:tc>
          <w:tcPr>
            <w:tcW w:w="3687"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AC34A0" w:rsidRPr="00BD39D7" w:rsidRDefault="00AC34A0" w:rsidP="00B25DE8">
            <w:pPr>
              <w:pStyle w:val="Heading4"/>
              <w:ind w:left="123" w:right="40"/>
              <w:rPr>
                <w:rFonts w:ascii="Arial" w:hAnsi="Arial" w:cs="Arial"/>
                <w:sz w:val="18"/>
                <w:szCs w:val="18"/>
              </w:rPr>
            </w:pPr>
            <w:r w:rsidRPr="00BD39D7">
              <w:rPr>
                <w:rFonts w:ascii="Arial" w:hAnsi="Arial" w:cs="Arial"/>
                <w:sz w:val="18"/>
                <w:szCs w:val="18"/>
              </w:rPr>
              <w:t>Total</w:t>
            </w:r>
          </w:p>
        </w:tc>
      </w:tr>
      <w:tr w:rsidR="0052423D" w:rsidRPr="00BD39D7" w:rsidTr="00BF43BC">
        <w:trPr>
          <w:cantSplit/>
          <w:trHeight w:val="340"/>
          <w:jc w:val="center"/>
        </w:trPr>
        <w:tc>
          <w:tcPr>
            <w:tcW w:w="9072" w:type="dxa"/>
            <w:gridSpan w:val="6"/>
            <w:tcBorders>
              <w:top w:val="single" w:sz="4" w:space="0" w:color="auto"/>
            </w:tcBorders>
            <w:vAlign w:val="center"/>
          </w:tcPr>
          <w:p w:rsidR="0052423D" w:rsidRPr="00BD39D7" w:rsidRDefault="0052423D" w:rsidP="00BF43BC">
            <w:pPr>
              <w:bidi w:val="0"/>
              <w:ind w:right="16"/>
              <w:rPr>
                <w:rFonts w:ascii="Arial" w:hAnsi="Arial" w:cs="Arial"/>
                <w:sz w:val="18"/>
                <w:szCs w:val="18"/>
              </w:rPr>
            </w:pPr>
            <w:r w:rsidRPr="00BD39D7">
              <w:rPr>
                <w:rFonts w:ascii="Arial" w:hAnsi="Arial" w:cs="Arial"/>
                <w:sz w:val="18"/>
                <w:szCs w:val="18"/>
              </w:rPr>
              <w:t>* The data exclude those parts of Jerusalem annexed by Israel in1967.</w:t>
            </w:r>
          </w:p>
        </w:tc>
      </w:tr>
      <w:tr w:rsidR="0052423D" w:rsidRPr="00BD39D7" w:rsidTr="00BF43BC">
        <w:trPr>
          <w:cantSplit/>
          <w:trHeight w:val="340"/>
          <w:jc w:val="center"/>
        </w:trPr>
        <w:tc>
          <w:tcPr>
            <w:tcW w:w="9072" w:type="dxa"/>
            <w:gridSpan w:val="6"/>
            <w:vAlign w:val="center"/>
          </w:tcPr>
          <w:p w:rsidR="0052423D" w:rsidRPr="00BD39D7" w:rsidRDefault="0052423D" w:rsidP="00F212F2">
            <w:pPr>
              <w:bidi w:val="0"/>
              <w:ind w:right="644"/>
              <w:rPr>
                <w:rFonts w:ascii="Arial" w:hAnsi="Arial" w:cs="Arial"/>
                <w:sz w:val="18"/>
                <w:szCs w:val="18"/>
              </w:rPr>
            </w:pPr>
            <w:r w:rsidRPr="00BD39D7">
              <w:rPr>
                <w:rFonts w:ascii="Arial" w:hAnsi="Arial" w:cs="Arial"/>
                <w:sz w:val="18"/>
                <w:szCs w:val="18"/>
              </w:rPr>
              <w:t>** Excluding boundary wall licenses</w:t>
            </w:r>
          </w:p>
        </w:tc>
      </w:tr>
    </w:tbl>
    <w:p w:rsidR="004D114A" w:rsidRPr="00BD39D7" w:rsidRDefault="004D114A" w:rsidP="00FE7096">
      <w:pPr>
        <w:bidi w:val="0"/>
        <w:ind w:right="-1"/>
        <w:jc w:val="lowKashida"/>
        <w:rPr>
          <w:sz w:val="24"/>
          <w:szCs w:val="24"/>
        </w:rPr>
      </w:pPr>
    </w:p>
    <w:p w:rsidR="00226D02" w:rsidRPr="00343DC6" w:rsidRDefault="00226D02" w:rsidP="00226D02">
      <w:pPr>
        <w:pStyle w:val="BodyText3"/>
        <w:ind w:left="1" w:right="1"/>
        <w:jc w:val="lowKashida"/>
        <w:rPr>
          <w:rFonts w:cs="Times New Roman"/>
        </w:rPr>
      </w:pPr>
      <w:r w:rsidRPr="00343DC6">
        <w:rPr>
          <w:rFonts w:cs="Times New Roman"/>
        </w:rPr>
        <w:t xml:space="preserve">The total number of building licenses issued in the </w:t>
      </w:r>
      <w:r>
        <w:rPr>
          <w:rFonts w:cs="Times New Roman"/>
        </w:rPr>
        <w:t>f</w:t>
      </w:r>
      <w:r w:rsidRPr="00AC34A0">
        <w:rPr>
          <w:rFonts w:cs="Times New Roman"/>
        </w:rPr>
        <w:t>irst</w:t>
      </w:r>
      <w:r>
        <w:rPr>
          <w:rFonts w:asciiTheme="majorBidi" w:hAnsiTheme="majorBidi" w:cstheme="majorBidi"/>
          <w:sz w:val="16"/>
          <w:szCs w:val="16"/>
        </w:rPr>
        <w:t xml:space="preserve"> </w:t>
      </w:r>
      <w:r>
        <w:rPr>
          <w:rFonts w:cs="Times New Roman"/>
        </w:rPr>
        <w:t>quarter</w:t>
      </w:r>
      <w:r w:rsidRPr="00343DC6">
        <w:rPr>
          <w:rFonts w:cs="Times New Roman"/>
        </w:rPr>
        <w:t xml:space="preserve"> of </w:t>
      </w:r>
      <w:r>
        <w:rPr>
          <w:rFonts w:cs="Times New Roman"/>
        </w:rPr>
        <w:t>2013</w:t>
      </w:r>
      <w:r w:rsidRPr="00343DC6">
        <w:rPr>
          <w:rFonts w:cs="Times New Roman"/>
        </w:rPr>
        <w:t xml:space="preserve"> </w:t>
      </w:r>
      <w:r>
        <w:rPr>
          <w:rFonts w:cs="Times New Roman"/>
        </w:rPr>
        <w:t>increased</w:t>
      </w:r>
      <w:r w:rsidRPr="00343DC6">
        <w:rPr>
          <w:rFonts w:cs="Times New Roman"/>
        </w:rPr>
        <w:t xml:space="preserve"> by </w:t>
      </w:r>
      <w:r>
        <w:rPr>
          <w:rFonts w:cs="Times New Roman"/>
        </w:rPr>
        <w:t>8</w:t>
      </w:r>
      <w:r w:rsidRPr="00343DC6">
        <w:rPr>
          <w:rFonts w:cs="Times New Roman"/>
        </w:rPr>
        <w:t>.</w:t>
      </w:r>
      <w:r>
        <w:rPr>
          <w:rFonts w:cs="Times New Roman"/>
        </w:rPr>
        <w:t>7</w:t>
      </w:r>
      <w:r w:rsidRPr="00343DC6">
        <w:rPr>
          <w:rFonts w:cs="Times New Roman"/>
        </w:rPr>
        <w:t xml:space="preserve">% compared with the </w:t>
      </w:r>
      <w:r w:rsidRPr="00AC34A0">
        <w:rPr>
          <w:rFonts w:cs="Times New Roman"/>
        </w:rPr>
        <w:t>fourth</w:t>
      </w:r>
      <w:r>
        <w:rPr>
          <w:rFonts w:cs="Times New Roman"/>
        </w:rPr>
        <w:t xml:space="preserve"> quarter</w:t>
      </w:r>
      <w:r w:rsidRPr="00343DC6">
        <w:rPr>
          <w:rFonts w:cs="Times New Roman"/>
        </w:rPr>
        <w:t xml:space="preserve"> of 2012. The total number of building licenses issued </w:t>
      </w:r>
      <w:r>
        <w:rPr>
          <w:rFonts w:cs="Times New Roman"/>
        </w:rPr>
        <w:t>was 5</w:t>
      </w:r>
      <w:r w:rsidRPr="00343DC6">
        <w:rPr>
          <w:rFonts w:cs="Times New Roman"/>
        </w:rPr>
        <w:t>.</w:t>
      </w:r>
      <w:r>
        <w:rPr>
          <w:rFonts w:cs="Times New Roman"/>
        </w:rPr>
        <w:t>0</w:t>
      </w:r>
      <w:r w:rsidRPr="00343DC6">
        <w:rPr>
          <w:rFonts w:cs="Times New Roman"/>
        </w:rPr>
        <w:t xml:space="preserve">% </w:t>
      </w:r>
      <w:r>
        <w:rPr>
          <w:rFonts w:cs="Times New Roman"/>
        </w:rPr>
        <w:t xml:space="preserve">higher </w:t>
      </w:r>
      <w:r w:rsidRPr="00343DC6">
        <w:rPr>
          <w:rFonts w:cs="Times New Roman"/>
        </w:rPr>
        <w:t xml:space="preserve">in the </w:t>
      </w:r>
      <w:r>
        <w:rPr>
          <w:rFonts w:cs="Times New Roman"/>
        </w:rPr>
        <w:t>f</w:t>
      </w:r>
      <w:r w:rsidRPr="00AC34A0">
        <w:rPr>
          <w:rFonts w:cs="Times New Roman"/>
        </w:rPr>
        <w:t>irst</w:t>
      </w:r>
      <w:r>
        <w:rPr>
          <w:rFonts w:asciiTheme="majorBidi" w:hAnsiTheme="majorBidi" w:cstheme="majorBidi"/>
          <w:sz w:val="16"/>
          <w:szCs w:val="16"/>
        </w:rPr>
        <w:t xml:space="preserve"> </w:t>
      </w:r>
      <w:r>
        <w:rPr>
          <w:rFonts w:cs="Times New Roman"/>
        </w:rPr>
        <w:t>quarter</w:t>
      </w:r>
      <w:r w:rsidRPr="00343DC6">
        <w:rPr>
          <w:rFonts w:cs="Times New Roman"/>
        </w:rPr>
        <w:t xml:space="preserve"> of </w:t>
      </w:r>
      <w:r>
        <w:rPr>
          <w:rFonts w:cs="Times New Roman"/>
        </w:rPr>
        <w:t>2013</w:t>
      </w:r>
      <w:r w:rsidRPr="00343DC6">
        <w:rPr>
          <w:rFonts w:cs="Times New Roman"/>
        </w:rPr>
        <w:t xml:space="preserve"> </w:t>
      </w:r>
      <w:r>
        <w:rPr>
          <w:rFonts w:cs="Times New Roman"/>
        </w:rPr>
        <w:t>than in</w:t>
      </w:r>
      <w:r w:rsidRPr="00343DC6">
        <w:rPr>
          <w:rFonts w:cs="Times New Roman"/>
        </w:rPr>
        <w:t xml:space="preserve"> the </w:t>
      </w:r>
      <w:r>
        <w:rPr>
          <w:rFonts w:cs="Times New Roman"/>
        </w:rPr>
        <w:t>f</w:t>
      </w:r>
      <w:r w:rsidRPr="00AC34A0">
        <w:rPr>
          <w:rFonts w:cs="Times New Roman"/>
        </w:rPr>
        <w:t>irst</w:t>
      </w:r>
      <w:r>
        <w:rPr>
          <w:rFonts w:asciiTheme="majorBidi" w:hAnsiTheme="majorBidi" w:cstheme="majorBidi"/>
          <w:sz w:val="16"/>
          <w:szCs w:val="16"/>
        </w:rPr>
        <w:t xml:space="preserve"> </w:t>
      </w:r>
      <w:r>
        <w:rPr>
          <w:rFonts w:cs="Times New Roman"/>
        </w:rPr>
        <w:t>quarter</w:t>
      </w:r>
      <w:r w:rsidRPr="00343DC6">
        <w:rPr>
          <w:rFonts w:cs="Times New Roman"/>
        </w:rPr>
        <w:t xml:space="preserve"> of </w:t>
      </w:r>
      <w:r>
        <w:rPr>
          <w:rFonts w:cs="Times New Roman"/>
        </w:rPr>
        <w:t>2012</w:t>
      </w:r>
      <w:r w:rsidRPr="00343DC6">
        <w:rPr>
          <w:rFonts w:cs="Times New Roman"/>
        </w:rPr>
        <w:t xml:space="preserve">.  </w:t>
      </w:r>
    </w:p>
    <w:p w:rsidR="004926FD" w:rsidRPr="00324BB6" w:rsidRDefault="00FE2E12" w:rsidP="00FE2E12">
      <w:pPr>
        <w:pStyle w:val="BodyText3"/>
        <w:tabs>
          <w:tab w:val="left" w:pos="3131"/>
        </w:tabs>
        <w:ind w:left="-1" w:right="-1"/>
        <w:rPr>
          <w:rFonts w:ascii="Arial" w:hAnsi="Arial" w:cs="Arial"/>
          <w:sz w:val="28"/>
          <w:szCs w:val="28"/>
        </w:rPr>
      </w:pPr>
      <w:r w:rsidRPr="00324BB6">
        <w:rPr>
          <w:rFonts w:ascii="Arial" w:hAnsi="Arial" w:cs="Arial"/>
          <w:sz w:val="28"/>
          <w:szCs w:val="28"/>
        </w:rPr>
        <w:tab/>
      </w:r>
    </w:p>
    <w:p w:rsidR="00F26640" w:rsidRPr="00324BB6" w:rsidRDefault="0048677E" w:rsidP="00226D02">
      <w:pPr>
        <w:bidi w:val="0"/>
        <w:jc w:val="both"/>
        <w:rPr>
          <w:rFonts w:cs="Times New Roman"/>
          <w:sz w:val="24"/>
          <w:szCs w:val="24"/>
        </w:rPr>
      </w:pPr>
      <w:r w:rsidRPr="00324BB6">
        <w:rPr>
          <w:rFonts w:cs="Times New Roman"/>
          <w:b/>
          <w:bCs/>
          <w:sz w:val="24"/>
          <w:szCs w:val="24"/>
        </w:rPr>
        <w:t xml:space="preserve">1.2 </w:t>
      </w:r>
      <w:r w:rsidR="0088617D" w:rsidRPr="00324BB6">
        <w:rPr>
          <w:rFonts w:cs="Times New Roman"/>
          <w:b/>
          <w:bCs/>
          <w:sz w:val="24"/>
          <w:szCs w:val="24"/>
        </w:rPr>
        <w:t xml:space="preserve"> </w:t>
      </w:r>
      <w:r w:rsidR="00456A95" w:rsidRPr="00324BB6">
        <w:rPr>
          <w:rFonts w:cs="Times New Roman"/>
          <w:b/>
          <w:bCs/>
          <w:sz w:val="24"/>
          <w:szCs w:val="24"/>
        </w:rPr>
        <w:t>Number of Licenses by Governorate</w:t>
      </w:r>
      <w:r w:rsidR="00456A95" w:rsidRPr="00324BB6">
        <w:rPr>
          <w:rFonts w:cs="Times New Roman"/>
          <w:sz w:val="24"/>
          <w:szCs w:val="24"/>
        </w:rPr>
        <w:t xml:space="preserve">: </w:t>
      </w:r>
      <w:r w:rsidR="00226D02" w:rsidRPr="00324BB6">
        <w:rPr>
          <w:rFonts w:cs="Times New Roman"/>
          <w:sz w:val="24"/>
          <w:szCs w:val="24"/>
        </w:rPr>
        <w:t xml:space="preserve">Hebron recorded the highest number of building licenses </w:t>
      </w:r>
      <w:r w:rsidR="00226D02">
        <w:rPr>
          <w:rFonts w:cs="Times New Roman"/>
          <w:sz w:val="24"/>
          <w:szCs w:val="24"/>
        </w:rPr>
        <w:t>with 502</w:t>
      </w:r>
      <w:r w:rsidR="00226D02" w:rsidRPr="00324BB6">
        <w:rPr>
          <w:rFonts w:cs="Times New Roman"/>
          <w:sz w:val="24"/>
          <w:szCs w:val="24"/>
        </w:rPr>
        <w:t xml:space="preserve"> issued for residential buildings during the </w:t>
      </w:r>
      <w:r w:rsidR="00226D02">
        <w:rPr>
          <w:rFonts w:cs="Times New Roman"/>
          <w:sz w:val="24"/>
          <w:szCs w:val="24"/>
        </w:rPr>
        <w:t>f</w:t>
      </w:r>
      <w:r w:rsidR="00226D02" w:rsidRPr="00AC34A0">
        <w:rPr>
          <w:rFonts w:cs="Times New Roman"/>
          <w:sz w:val="24"/>
          <w:szCs w:val="24"/>
        </w:rPr>
        <w:t>irst</w:t>
      </w:r>
      <w:r w:rsidR="00226D02">
        <w:rPr>
          <w:rFonts w:asciiTheme="majorBidi" w:hAnsiTheme="majorBidi" w:cstheme="majorBidi"/>
          <w:sz w:val="16"/>
          <w:szCs w:val="16"/>
        </w:rPr>
        <w:t xml:space="preserve"> </w:t>
      </w:r>
      <w:r w:rsidR="00226D02">
        <w:rPr>
          <w:rFonts w:cs="Times New Roman"/>
          <w:sz w:val="24"/>
          <w:szCs w:val="24"/>
        </w:rPr>
        <w:t>quarter</w:t>
      </w:r>
      <w:r w:rsidR="00226D02" w:rsidRPr="00324BB6">
        <w:rPr>
          <w:rFonts w:cs="Times New Roman"/>
          <w:sz w:val="24"/>
          <w:szCs w:val="24"/>
        </w:rPr>
        <w:t xml:space="preserve"> of </w:t>
      </w:r>
      <w:r w:rsidR="00226D02">
        <w:rPr>
          <w:rFonts w:cs="Times New Roman"/>
          <w:sz w:val="24"/>
          <w:szCs w:val="24"/>
        </w:rPr>
        <w:t>2013</w:t>
      </w:r>
      <w:r w:rsidR="00226D02" w:rsidRPr="00324BB6">
        <w:rPr>
          <w:rFonts w:cs="Times New Roman"/>
          <w:sz w:val="24"/>
          <w:szCs w:val="24"/>
        </w:rPr>
        <w:t xml:space="preserve">, while Nablus governorate was second with </w:t>
      </w:r>
      <w:r w:rsidR="00226D02">
        <w:rPr>
          <w:rFonts w:cs="Times New Roman"/>
          <w:sz w:val="24"/>
          <w:szCs w:val="24"/>
        </w:rPr>
        <w:t xml:space="preserve">422 licenses. </w:t>
      </w:r>
      <w:r w:rsidR="00226D02" w:rsidRPr="00324BB6">
        <w:rPr>
          <w:rFonts w:cs="Times New Roman"/>
          <w:sz w:val="24"/>
          <w:szCs w:val="24"/>
        </w:rPr>
        <w:t>The highest number of licenses</w:t>
      </w:r>
      <w:r w:rsidR="00226D02">
        <w:rPr>
          <w:rFonts w:cs="Times New Roman"/>
          <w:sz w:val="24"/>
          <w:szCs w:val="24"/>
        </w:rPr>
        <w:t xml:space="preserve"> for non-residential buildings was 99</w:t>
      </w:r>
      <w:r w:rsidR="00226D02" w:rsidRPr="00324BB6">
        <w:rPr>
          <w:rFonts w:cs="Times New Roman"/>
          <w:sz w:val="24"/>
          <w:szCs w:val="24"/>
        </w:rPr>
        <w:t xml:space="preserve"> in Nablus governorate.</w:t>
      </w:r>
    </w:p>
    <w:p w:rsidR="009A3611" w:rsidRPr="00D4269C" w:rsidRDefault="009A3611" w:rsidP="009A3611">
      <w:pPr>
        <w:bidi w:val="0"/>
        <w:jc w:val="both"/>
        <w:rPr>
          <w:rFonts w:cs="Times New Roman"/>
          <w:sz w:val="24"/>
          <w:szCs w:val="24"/>
        </w:rPr>
      </w:pPr>
    </w:p>
    <w:p w:rsidR="0017058D" w:rsidRDefault="0017058D">
      <w:pPr>
        <w:bidi w:val="0"/>
        <w:spacing w:after="200" w:line="276" w:lineRule="auto"/>
        <w:rPr>
          <w:rFonts w:cs="Times New Roman"/>
          <w:sz w:val="24"/>
          <w:szCs w:val="24"/>
        </w:rPr>
      </w:pPr>
      <w:r>
        <w:rPr>
          <w:rFonts w:cs="Times New Roman"/>
          <w:sz w:val="24"/>
          <w:szCs w:val="24"/>
        </w:rPr>
        <w:br w:type="page"/>
      </w:r>
    </w:p>
    <w:p w:rsidR="00131593" w:rsidRPr="00AB2CF1" w:rsidRDefault="00604B5B" w:rsidP="00AC34A0">
      <w:pPr>
        <w:bidi w:val="0"/>
        <w:jc w:val="both"/>
        <w:rPr>
          <w:rFonts w:cs="Times New Roman"/>
          <w:sz w:val="24"/>
          <w:szCs w:val="24"/>
        </w:rPr>
      </w:pPr>
      <w:r w:rsidRPr="00AB2CF1">
        <w:rPr>
          <w:rFonts w:cs="Times New Roman"/>
          <w:sz w:val="24"/>
          <w:szCs w:val="24"/>
        </w:rPr>
        <w:lastRenderedPageBreak/>
        <w:t xml:space="preserve">The following table shows the number of building licenses issued in </w:t>
      </w:r>
      <w:r w:rsidR="00250A24">
        <w:rPr>
          <w:rFonts w:cs="Times New Roman"/>
          <w:sz w:val="24"/>
          <w:szCs w:val="24"/>
        </w:rPr>
        <w:t>Palestine</w:t>
      </w:r>
      <w:r w:rsidRPr="00AB2CF1">
        <w:rPr>
          <w:rFonts w:cs="Times New Roman"/>
          <w:sz w:val="24"/>
          <w:szCs w:val="24"/>
        </w:rPr>
        <w:t xml:space="preserve"> in the </w:t>
      </w:r>
      <w:r w:rsidR="00AC34A0">
        <w:rPr>
          <w:rFonts w:cs="Times New Roman"/>
          <w:sz w:val="24"/>
          <w:szCs w:val="24"/>
        </w:rPr>
        <w:t>f</w:t>
      </w:r>
      <w:r w:rsidR="00AC34A0" w:rsidRPr="00AC34A0">
        <w:rPr>
          <w:rFonts w:cs="Times New Roman"/>
          <w:sz w:val="24"/>
          <w:szCs w:val="24"/>
        </w:rPr>
        <w:t>irst</w:t>
      </w:r>
      <w:r w:rsidR="00AC34A0">
        <w:rPr>
          <w:rFonts w:asciiTheme="majorBidi" w:hAnsiTheme="majorBidi" w:cstheme="majorBidi"/>
          <w:sz w:val="16"/>
          <w:szCs w:val="16"/>
        </w:rPr>
        <w:t xml:space="preserve"> </w:t>
      </w:r>
      <w:r w:rsidR="00250A24">
        <w:rPr>
          <w:rFonts w:asciiTheme="majorBidi" w:hAnsiTheme="majorBidi" w:cstheme="majorBidi"/>
          <w:sz w:val="24"/>
          <w:szCs w:val="24"/>
        </w:rPr>
        <w:t>quarter</w:t>
      </w:r>
      <w:r w:rsidRPr="00AB2CF1">
        <w:rPr>
          <w:rFonts w:cs="Times New Roman"/>
          <w:sz w:val="24"/>
          <w:szCs w:val="24"/>
        </w:rPr>
        <w:t xml:space="preserve"> of </w:t>
      </w:r>
      <w:r w:rsidR="00AC34A0">
        <w:rPr>
          <w:rFonts w:cs="Times New Roman"/>
          <w:sz w:val="24"/>
          <w:szCs w:val="24"/>
        </w:rPr>
        <w:t>2013</w:t>
      </w:r>
      <w:r w:rsidRPr="00AB2CF1">
        <w:rPr>
          <w:rFonts w:cs="Times New Roman"/>
          <w:sz w:val="24"/>
          <w:szCs w:val="24"/>
        </w:rPr>
        <w:t xml:space="preserve"> compared to the </w:t>
      </w:r>
      <w:r w:rsidR="00AC34A0" w:rsidRPr="00AC34A0">
        <w:rPr>
          <w:rFonts w:cs="Times New Roman"/>
          <w:sz w:val="24"/>
          <w:szCs w:val="24"/>
        </w:rPr>
        <w:t>fourth</w:t>
      </w:r>
      <w:r w:rsidR="00AC34A0">
        <w:rPr>
          <w:rFonts w:cs="Times New Roman"/>
          <w:sz w:val="24"/>
          <w:szCs w:val="24"/>
        </w:rPr>
        <w:t xml:space="preserve"> </w:t>
      </w:r>
      <w:r w:rsidR="00250A24">
        <w:rPr>
          <w:rFonts w:asciiTheme="majorBidi" w:hAnsiTheme="majorBidi" w:cstheme="majorBidi"/>
          <w:sz w:val="24"/>
          <w:szCs w:val="24"/>
        </w:rPr>
        <w:t>quarter</w:t>
      </w:r>
      <w:r w:rsidRPr="00AB2CF1">
        <w:rPr>
          <w:rFonts w:cs="Times New Roman"/>
          <w:sz w:val="24"/>
          <w:szCs w:val="24"/>
        </w:rPr>
        <w:t xml:space="preserve"> of 201</w:t>
      </w:r>
      <w:r w:rsidR="00B30798">
        <w:rPr>
          <w:rFonts w:cs="Times New Roman" w:hint="cs"/>
          <w:sz w:val="24"/>
          <w:szCs w:val="24"/>
          <w:rtl/>
        </w:rPr>
        <w:t>2</w:t>
      </w:r>
      <w:r w:rsidR="00131593" w:rsidRPr="00AB2CF1">
        <w:rPr>
          <w:rFonts w:cs="Times New Roman"/>
          <w:sz w:val="24"/>
          <w:szCs w:val="24"/>
        </w:rPr>
        <w:t>:</w:t>
      </w:r>
    </w:p>
    <w:p w:rsidR="00131593" w:rsidRPr="00AB2CF1" w:rsidRDefault="00131593" w:rsidP="00FE7096">
      <w:pPr>
        <w:bidi w:val="0"/>
        <w:jc w:val="lowKashida"/>
        <w:rPr>
          <w:rStyle w:val="longtext1"/>
          <w:rFonts w:cs="Times New Roman"/>
          <w:sz w:val="10"/>
          <w:szCs w:val="10"/>
          <w:shd w:val="clear" w:color="auto" w:fill="FFFFFF"/>
        </w:rPr>
      </w:pPr>
    </w:p>
    <w:tbl>
      <w:tblPr>
        <w:tblStyle w:val="TableGrid"/>
        <w:tblW w:w="8965" w:type="dxa"/>
        <w:jc w:val="center"/>
        <w:tblLook w:val="04A0"/>
      </w:tblPr>
      <w:tblGrid>
        <w:gridCol w:w="3209"/>
        <w:gridCol w:w="1257"/>
        <w:gridCol w:w="302"/>
        <w:gridCol w:w="1417"/>
        <w:gridCol w:w="1134"/>
        <w:gridCol w:w="284"/>
        <w:gridCol w:w="1362"/>
      </w:tblGrid>
      <w:tr w:rsidR="00131593" w:rsidRPr="00AB2CF1" w:rsidTr="0017058D">
        <w:trPr>
          <w:trHeight w:val="312"/>
          <w:jc w:val="center"/>
        </w:trPr>
        <w:tc>
          <w:tcPr>
            <w:tcW w:w="3209" w:type="dxa"/>
            <w:vMerge w:val="restart"/>
            <w:vAlign w:val="center"/>
          </w:tcPr>
          <w:p w:rsidR="00131593" w:rsidRPr="00AB2CF1" w:rsidRDefault="00131593" w:rsidP="00771168">
            <w:pPr>
              <w:bidi w:val="0"/>
              <w:jc w:val="center"/>
              <w:rPr>
                <w:rStyle w:val="longtext1"/>
                <w:rFonts w:asciiTheme="minorBidi" w:hAnsiTheme="minorBidi" w:cstheme="minorBidi"/>
                <w:sz w:val="18"/>
                <w:szCs w:val="18"/>
                <w:shd w:val="clear" w:color="auto" w:fill="FFFFFF"/>
              </w:rPr>
            </w:pPr>
            <w:r w:rsidRPr="00AB2CF1">
              <w:rPr>
                <w:rFonts w:asciiTheme="minorBidi" w:hAnsiTheme="minorBidi" w:cstheme="minorBidi"/>
                <w:b/>
                <w:bCs/>
                <w:sz w:val="18"/>
                <w:szCs w:val="18"/>
              </w:rPr>
              <w:t>Governorate</w:t>
            </w:r>
          </w:p>
        </w:tc>
        <w:tc>
          <w:tcPr>
            <w:tcW w:w="2976" w:type="dxa"/>
            <w:gridSpan w:val="3"/>
            <w:vAlign w:val="center"/>
          </w:tcPr>
          <w:p w:rsidR="00131593" w:rsidRPr="00AB2CF1" w:rsidRDefault="00604B5B" w:rsidP="00604B5B">
            <w:pPr>
              <w:jc w:val="center"/>
              <w:rPr>
                <w:rFonts w:asciiTheme="minorBidi" w:hAnsiTheme="minorBidi" w:cstheme="minorBidi"/>
                <w:b/>
                <w:bCs/>
                <w:sz w:val="18"/>
                <w:szCs w:val="18"/>
              </w:rPr>
            </w:pPr>
            <w:r w:rsidRPr="00AB2CF1">
              <w:rPr>
                <w:rFonts w:asciiTheme="minorBidi" w:hAnsiTheme="minorBidi" w:cstheme="minorBidi"/>
                <w:b/>
                <w:bCs/>
                <w:sz w:val="18"/>
                <w:szCs w:val="18"/>
              </w:rPr>
              <w:t>No. of Licenses for Residential Building</w:t>
            </w:r>
            <w:r w:rsidR="00131593" w:rsidRPr="00AB2CF1">
              <w:rPr>
                <w:rFonts w:asciiTheme="minorBidi" w:hAnsiTheme="minorBidi" w:cstheme="minorBidi"/>
                <w:b/>
                <w:bCs/>
                <w:sz w:val="18"/>
                <w:szCs w:val="18"/>
              </w:rPr>
              <w:t>*</w:t>
            </w:r>
          </w:p>
        </w:tc>
        <w:tc>
          <w:tcPr>
            <w:tcW w:w="2780" w:type="dxa"/>
            <w:gridSpan w:val="3"/>
            <w:vAlign w:val="center"/>
          </w:tcPr>
          <w:p w:rsidR="00131593" w:rsidRPr="00AB2CF1" w:rsidRDefault="00131593" w:rsidP="00771168">
            <w:pPr>
              <w:jc w:val="center"/>
              <w:rPr>
                <w:rFonts w:asciiTheme="minorBidi" w:hAnsiTheme="minorBidi" w:cstheme="minorBidi"/>
                <w:b/>
                <w:bCs/>
                <w:sz w:val="18"/>
                <w:szCs w:val="18"/>
              </w:rPr>
            </w:pPr>
            <w:r w:rsidRPr="00AB2CF1">
              <w:rPr>
                <w:rFonts w:asciiTheme="minorBidi" w:hAnsiTheme="minorBidi" w:cstheme="minorBidi"/>
                <w:b/>
                <w:bCs/>
                <w:sz w:val="18"/>
                <w:szCs w:val="18"/>
              </w:rPr>
              <w:t>No. of License</w:t>
            </w:r>
            <w:r w:rsidR="00604B5B" w:rsidRPr="00AB2CF1">
              <w:rPr>
                <w:rFonts w:asciiTheme="minorBidi" w:hAnsiTheme="minorBidi" w:cstheme="minorBidi"/>
                <w:b/>
                <w:bCs/>
                <w:sz w:val="18"/>
                <w:szCs w:val="18"/>
              </w:rPr>
              <w:t>s</w:t>
            </w:r>
            <w:r w:rsidRPr="00AB2CF1">
              <w:rPr>
                <w:rFonts w:asciiTheme="minorBidi" w:hAnsiTheme="minorBidi" w:cstheme="minorBidi"/>
                <w:b/>
                <w:bCs/>
                <w:sz w:val="18"/>
                <w:szCs w:val="18"/>
              </w:rPr>
              <w:t xml:space="preserve"> for </w:t>
            </w:r>
            <w:r w:rsidR="00604B5B" w:rsidRPr="00AB2CF1">
              <w:rPr>
                <w:rFonts w:asciiTheme="minorBidi" w:hAnsiTheme="minorBidi" w:cstheme="minorBidi"/>
                <w:b/>
                <w:bCs/>
                <w:sz w:val="18"/>
                <w:szCs w:val="18"/>
              </w:rPr>
              <w:t>Non-</w:t>
            </w:r>
            <w:r w:rsidRPr="00AB2CF1">
              <w:rPr>
                <w:rFonts w:asciiTheme="minorBidi" w:hAnsiTheme="minorBidi" w:cstheme="minorBidi"/>
                <w:b/>
                <w:bCs/>
                <w:sz w:val="18"/>
                <w:szCs w:val="18"/>
              </w:rPr>
              <w:t>Residential Building*</w:t>
            </w:r>
          </w:p>
        </w:tc>
      </w:tr>
      <w:tr w:rsidR="00AC34A0" w:rsidRPr="00AB2CF1" w:rsidTr="0017058D">
        <w:trPr>
          <w:trHeight w:val="312"/>
          <w:jc w:val="center"/>
        </w:trPr>
        <w:tc>
          <w:tcPr>
            <w:tcW w:w="3209" w:type="dxa"/>
            <w:vMerge/>
            <w:tcBorders>
              <w:bottom w:val="single" w:sz="4" w:space="0" w:color="auto"/>
            </w:tcBorders>
            <w:vAlign w:val="center"/>
          </w:tcPr>
          <w:p w:rsidR="00AC34A0" w:rsidRPr="00AB2CF1" w:rsidRDefault="00AC34A0" w:rsidP="00771168">
            <w:pPr>
              <w:bidi w:val="0"/>
              <w:jc w:val="center"/>
              <w:rPr>
                <w:rStyle w:val="longtext1"/>
                <w:rFonts w:asciiTheme="minorBidi" w:hAnsiTheme="minorBidi" w:cstheme="minorBidi"/>
                <w:sz w:val="18"/>
                <w:szCs w:val="18"/>
                <w:shd w:val="clear" w:color="auto" w:fill="FFFFFF"/>
              </w:rPr>
            </w:pPr>
          </w:p>
        </w:tc>
        <w:tc>
          <w:tcPr>
            <w:tcW w:w="1559" w:type="dxa"/>
            <w:gridSpan w:val="2"/>
            <w:tcBorders>
              <w:bottom w:val="single" w:sz="4" w:space="0" w:color="auto"/>
            </w:tcBorders>
            <w:vAlign w:val="center"/>
          </w:tcPr>
          <w:p w:rsidR="00AC34A0" w:rsidRPr="00AB2CF1" w:rsidRDefault="00AC34A0" w:rsidP="00AC34A0">
            <w:pPr>
              <w:jc w:val="center"/>
              <w:rPr>
                <w:rFonts w:asciiTheme="minorBidi" w:hAnsiTheme="minorBidi" w:cstheme="minorBidi"/>
                <w:sz w:val="18"/>
                <w:szCs w:val="18"/>
                <w:rtl/>
              </w:rPr>
            </w:pPr>
            <w:r>
              <w:rPr>
                <w:rFonts w:asciiTheme="minorBidi" w:hAnsiTheme="minorBidi" w:cstheme="minorBidi"/>
                <w:sz w:val="18"/>
                <w:szCs w:val="18"/>
              </w:rPr>
              <w:t>Fourth quarter</w:t>
            </w:r>
          </w:p>
          <w:p w:rsidR="00AC34A0" w:rsidRPr="00FC66CA" w:rsidRDefault="00AC34A0" w:rsidP="00AC34A0">
            <w:pPr>
              <w:jc w:val="center"/>
              <w:rPr>
                <w:rFonts w:asciiTheme="minorBidi" w:hAnsiTheme="minorBidi" w:cstheme="minorBidi"/>
                <w:sz w:val="18"/>
                <w:szCs w:val="18"/>
                <w:rtl/>
              </w:rPr>
            </w:pPr>
            <w:r w:rsidRPr="00AB2CF1">
              <w:rPr>
                <w:rFonts w:asciiTheme="minorBidi" w:hAnsiTheme="minorBidi" w:cstheme="minorBidi"/>
                <w:sz w:val="18"/>
                <w:szCs w:val="18"/>
                <w:rtl/>
              </w:rPr>
              <w:t>201</w:t>
            </w:r>
            <w:r>
              <w:rPr>
                <w:rFonts w:asciiTheme="minorBidi" w:hAnsiTheme="minorBidi" w:cstheme="minorBidi" w:hint="cs"/>
                <w:sz w:val="18"/>
                <w:szCs w:val="18"/>
                <w:rtl/>
                <w:lang w:bidi="ar-JO"/>
              </w:rPr>
              <w:t>2</w:t>
            </w:r>
          </w:p>
        </w:tc>
        <w:tc>
          <w:tcPr>
            <w:tcW w:w="1417" w:type="dxa"/>
            <w:tcBorders>
              <w:bottom w:val="single" w:sz="4" w:space="0" w:color="auto"/>
            </w:tcBorders>
            <w:vAlign w:val="center"/>
          </w:tcPr>
          <w:p w:rsidR="00AC34A0" w:rsidRPr="00AB2CF1" w:rsidRDefault="00AC34A0" w:rsidP="002B6E44">
            <w:pPr>
              <w:jc w:val="center"/>
              <w:rPr>
                <w:rFonts w:asciiTheme="minorBidi" w:hAnsiTheme="minorBidi" w:cstheme="minorBidi"/>
                <w:sz w:val="18"/>
                <w:szCs w:val="18"/>
                <w:rtl/>
              </w:rPr>
            </w:pPr>
            <w:r>
              <w:rPr>
                <w:rFonts w:asciiTheme="minorBidi" w:hAnsiTheme="minorBidi" w:cstheme="minorBidi"/>
                <w:sz w:val="18"/>
                <w:szCs w:val="18"/>
              </w:rPr>
              <w:t>F</w:t>
            </w:r>
            <w:r w:rsidRPr="00AC34A0">
              <w:rPr>
                <w:rFonts w:asciiTheme="minorBidi" w:hAnsiTheme="minorBidi" w:cstheme="minorBidi"/>
                <w:sz w:val="18"/>
                <w:szCs w:val="18"/>
              </w:rPr>
              <w:t>irst</w:t>
            </w:r>
            <w:r>
              <w:rPr>
                <w:rFonts w:asciiTheme="majorBidi" w:hAnsiTheme="majorBidi" w:cstheme="majorBidi"/>
                <w:sz w:val="16"/>
                <w:szCs w:val="16"/>
              </w:rPr>
              <w:t xml:space="preserve"> </w:t>
            </w:r>
            <w:r>
              <w:rPr>
                <w:rFonts w:asciiTheme="minorBidi" w:hAnsiTheme="minorBidi" w:cstheme="minorBidi"/>
                <w:sz w:val="18"/>
                <w:szCs w:val="18"/>
              </w:rPr>
              <w:t>quarter</w:t>
            </w:r>
          </w:p>
          <w:p w:rsidR="00AC34A0" w:rsidRPr="00AB2CF1" w:rsidRDefault="00AC34A0" w:rsidP="009A3611">
            <w:pPr>
              <w:jc w:val="center"/>
              <w:rPr>
                <w:rFonts w:asciiTheme="minorBidi" w:hAnsiTheme="minorBidi" w:cstheme="minorBidi"/>
                <w:sz w:val="18"/>
                <w:szCs w:val="18"/>
                <w:rtl/>
                <w:lang w:val="fr-FR" w:bidi="ar-JO"/>
              </w:rPr>
            </w:pPr>
            <w:r>
              <w:rPr>
                <w:rFonts w:asciiTheme="minorBidi" w:hAnsiTheme="minorBidi" w:cstheme="minorBidi" w:hint="cs"/>
                <w:sz w:val="18"/>
                <w:szCs w:val="18"/>
                <w:rtl/>
              </w:rPr>
              <w:t>2013</w:t>
            </w:r>
          </w:p>
        </w:tc>
        <w:tc>
          <w:tcPr>
            <w:tcW w:w="1418" w:type="dxa"/>
            <w:gridSpan w:val="2"/>
            <w:tcBorders>
              <w:bottom w:val="single" w:sz="4" w:space="0" w:color="auto"/>
            </w:tcBorders>
            <w:vAlign w:val="center"/>
          </w:tcPr>
          <w:p w:rsidR="00AC34A0" w:rsidRPr="00AB2CF1" w:rsidRDefault="00AC34A0" w:rsidP="009B06D9">
            <w:pPr>
              <w:jc w:val="center"/>
              <w:rPr>
                <w:rFonts w:asciiTheme="minorBidi" w:hAnsiTheme="minorBidi" w:cstheme="minorBidi"/>
                <w:sz w:val="18"/>
                <w:szCs w:val="18"/>
                <w:rtl/>
              </w:rPr>
            </w:pPr>
            <w:r>
              <w:rPr>
                <w:rFonts w:asciiTheme="minorBidi" w:hAnsiTheme="minorBidi" w:cstheme="minorBidi"/>
                <w:sz w:val="18"/>
                <w:szCs w:val="18"/>
              </w:rPr>
              <w:t>Fourth quarter</w:t>
            </w:r>
          </w:p>
          <w:p w:rsidR="00AC34A0" w:rsidRPr="00FC66CA" w:rsidRDefault="00AC34A0" w:rsidP="009B06D9">
            <w:pPr>
              <w:jc w:val="center"/>
              <w:rPr>
                <w:rFonts w:asciiTheme="minorBidi" w:hAnsiTheme="minorBidi" w:cstheme="minorBidi"/>
                <w:sz w:val="18"/>
                <w:szCs w:val="18"/>
                <w:rtl/>
              </w:rPr>
            </w:pPr>
            <w:r w:rsidRPr="00AB2CF1">
              <w:rPr>
                <w:rFonts w:asciiTheme="minorBidi" w:hAnsiTheme="minorBidi" w:cstheme="minorBidi"/>
                <w:sz w:val="18"/>
                <w:szCs w:val="18"/>
                <w:rtl/>
              </w:rPr>
              <w:t>201</w:t>
            </w:r>
            <w:r>
              <w:rPr>
                <w:rFonts w:asciiTheme="minorBidi" w:hAnsiTheme="minorBidi" w:cstheme="minorBidi" w:hint="cs"/>
                <w:sz w:val="18"/>
                <w:szCs w:val="18"/>
                <w:rtl/>
                <w:lang w:bidi="ar-JO"/>
              </w:rPr>
              <w:t>2</w:t>
            </w:r>
          </w:p>
        </w:tc>
        <w:tc>
          <w:tcPr>
            <w:tcW w:w="1362" w:type="dxa"/>
            <w:tcBorders>
              <w:bottom w:val="single" w:sz="4" w:space="0" w:color="auto"/>
            </w:tcBorders>
            <w:vAlign w:val="center"/>
          </w:tcPr>
          <w:p w:rsidR="00AC34A0" w:rsidRPr="00AB2CF1" w:rsidRDefault="00AC34A0" w:rsidP="009B06D9">
            <w:pPr>
              <w:jc w:val="center"/>
              <w:rPr>
                <w:rFonts w:asciiTheme="minorBidi" w:hAnsiTheme="minorBidi" w:cstheme="minorBidi"/>
                <w:sz w:val="18"/>
                <w:szCs w:val="18"/>
                <w:rtl/>
              </w:rPr>
            </w:pPr>
            <w:r>
              <w:rPr>
                <w:rFonts w:asciiTheme="minorBidi" w:hAnsiTheme="minorBidi" w:cstheme="minorBidi"/>
                <w:sz w:val="18"/>
                <w:szCs w:val="18"/>
              </w:rPr>
              <w:t>F</w:t>
            </w:r>
            <w:r w:rsidRPr="00AC34A0">
              <w:rPr>
                <w:rFonts w:asciiTheme="minorBidi" w:hAnsiTheme="minorBidi" w:cstheme="minorBidi"/>
                <w:sz w:val="18"/>
                <w:szCs w:val="18"/>
              </w:rPr>
              <w:t>irst</w:t>
            </w:r>
            <w:r>
              <w:rPr>
                <w:rFonts w:asciiTheme="majorBidi" w:hAnsiTheme="majorBidi" w:cstheme="majorBidi"/>
                <w:sz w:val="16"/>
                <w:szCs w:val="16"/>
              </w:rPr>
              <w:t xml:space="preserve"> </w:t>
            </w:r>
            <w:r>
              <w:rPr>
                <w:rFonts w:asciiTheme="minorBidi" w:hAnsiTheme="minorBidi" w:cstheme="minorBidi"/>
                <w:sz w:val="18"/>
                <w:szCs w:val="18"/>
              </w:rPr>
              <w:t>quarter</w:t>
            </w:r>
          </w:p>
          <w:p w:rsidR="00AC34A0" w:rsidRPr="00AB2CF1" w:rsidRDefault="00AC34A0" w:rsidP="009B06D9">
            <w:pPr>
              <w:jc w:val="center"/>
              <w:rPr>
                <w:rFonts w:asciiTheme="minorBidi" w:hAnsiTheme="minorBidi" w:cstheme="minorBidi"/>
                <w:sz w:val="18"/>
                <w:szCs w:val="18"/>
                <w:rtl/>
                <w:lang w:val="fr-FR" w:bidi="ar-JO"/>
              </w:rPr>
            </w:pPr>
            <w:r>
              <w:rPr>
                <w:rFonts w:asciiTheme="minorBidi" w:hAnsiTheme="minorBidi" w:cstheme="minorBidi" w:hint="cs"/>
                <w:sz w:val="18"/>
                <w:szCs w:val="18"/>
                <w:rtl/>
              </w:rPr>
              <w:t>2013</w:t>
            </w:r>
          </w:p>
        </w:tc>
      </w:tr>
      <w:tr w:rsidR="004E7B4C" w:rsidRPr="00AB2CF1" w:rsidTr="0017058D">
        <w:trPr>
          <w:trHeight w:val="312"/>
          <w:jc w:val="center"/>
        </w:trPr>
        <w:tc>
          <w:tcPr>
            <w:tcW w:w="3209" w:type="dxa"/>
            <w:tcBorders>
              <w:top w:val="single" w:sz="4" w:space="0" w:color="auto"/>
              <w:left w:val="single" w:sz="4" w:space="0" w:color="auto"/>
              <w:bottom w:val="nil"/>
              <w:right w:val="single" w:sz="4" w:space="0" w:color="auto"/>
            </w:tcBorders>
            <w:vAlign w:val="center"/>
          </w:tcPr>
          <w:p w:rsidR="004E7B4C" w:rsidRPr="00AB2CF1" w:rsidRDefault="004E7B4C" w:rsidP="00B6795B">
            <w:pPr>
              <w:ind w:left="60" w:right="188"/>
              <w:jc w:val="right"/>
              <w:rPr>
                <w:rFonts w:asciiTheme="minorBidi" w:hAnsiTheme="minorBidi" w:cstheme="minorBidi"/>
                <w:sz w:val="18"/>
                <w:szCs w:val="18"/>
                <w:rtl/>
              </w:rPr>
            </w:pPr>
            <w:r w:rsidRPr="00AB2CF1">
              <w:rPr>
                <w:rFonts w:asciiTheme="minorBidi" w:hAnsiTheme="minorBidi" w:cstheme="minorBidi"/>
                <w:sz w:val="18"/>
                <w:szCs w:val="18"/>
              </w:rPr>
              <w:t>Jenin</w:t>
            </w:r>
          </w:p>
        </w:tc>
        <w:tc>
          <w:tcPr>
            <w:tcW w:w="1257" w:type="dxa"/>
            <w:tcBorders>
              <w:top w:val="single" w:sz="4" w:space="0" w:color="auto"/>
              <w:left w:val="single" w:sz="4" w:space="0" w:color="auto"/>
              <w:bottom w:val="nil"/>
              <w:right w:val="nil"/>
            </w:tcBorders>
            <w:vAlign w:val="center"/>
          </w:tcPr>
          <w:p w:rsidR="004E7B4C" w:rsidRPr="004E703F" w:rsidRDefault="004E7B4C" w:rsidP="009D78F6">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198</w:t>
            </w:r>
          </w:p>
        </w:tc>
        <w:tc>
          <w:tcPr>
            <w:tcW w:w="1719" w:type="dxa"/>
            <w:gridSpan w:val="2"/>
            <w:tcBorders>
              <w:top w:val="single" w:sz="4" w:space="0" w:color="auto"/>
              <w:left w:val="nil"/>
              <w:bottom w:val="nil"/>
              <w:right w:val="nil"/>
            </w:tcBorders>
            <w:vAlign w:val="center"/>
          </w:tcPr>
          <w:p w:rsidR="004E7B4C" w:rsidRPr="00A226A0" w:rsidRDefault="004E7B4C" w:rsidP="009B06D9">
            <w:pPr>
              <w:pStyle w:val="Header"/>
              <w:tabs>
                <w:tab w:val="clear" w:pos="4153"/>
                <w:tab w:val="clear" w:pos="8306"/>
              </w:tabs>
              <w:ind w:left="144" w:firstLine="144"/>
              <w:rPr>
                <w:rFonts w:ascii="Arial" w:hAnsi="Arial" w:cs="Arial"/>
                <w:sz w:val="18"/>
                <w:szCs w:val="18"/>
              </w:rPr>
            </w:pPr>
            <w:r w:rsidRPr="00A226A0">
              <w:rPr>
                <w:rFonts w:ascii="Arial" w:hAnsi="Arial" w:cs="Arial"/>
                <w:sz w:val="18"/>
                <w:szCs w:val="18"/>
              </w:rPr>
              <w:t>188</w:t>
            </w:r>
          </w:p>
        </w:tc>
        <w:tc>
          <w:tcPr>
            <w:tcW w:w="1134" w:type="dxa"/>
            <w:tcBorders>
              <w:top w:val="single" w:sz="4" w:space="0" w:color="auto"/>
              <w:left w:val="nil"/>
              <w:bottom w:val="nil"/>
              <w:right w:val="nil"/>
            </w:tcBorders>
            <w:vAlign w:val="center"/>
          </w:tcPr>
          <w:p w:rsidR="004E7B4C" w:rsidRPr="004E703F" w:rsidRDefault="004E7B4C" w:rsidP="007753D1">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14</w:t>
            </w:r>
          </w:p>
        </w:tc>
        <w:tc>
          <w:tcPr>
            <w:tcW w:w="1646" w:type="dxa"/>
            <w:gridSpan w:val="2"/>
            <w:tcBorders>
              <w:top w:val="single" w:sz="4" w:space="0" w:color="auto"/>
              <w:left w:val="nil"/>
              <w:bottom w:val="nil"/>
              <w:right w:val="single" w:sz="4" w:space="0" w:color="auto"/>
            </w:tcBorders>
            <w:vAlign w:val="center"/>
          </w:tcPr>
          <w:p w:rsidR="004E7B4C" w:rsidRPr="00A226A0" w:rsidRDefault="004E7B4C" w:rsidP="009B06D9">
            <w:pPr>
              <w:pStyle w:val="Header"/>
              <w:tabs>
                <w:tab w:val="clear" w:pos="4153"/>
                <w:tab w:val="clear" w:pos="8306"/>
              </w:tabs>
              <w:ind w:left="144" w:firstLine="144"/>
              <w:rPr>
                <w:rFonts w:ascii="Arial" w:hAnsi="Arial" w:cs="Arial"/>
                <w:sz w:val="18"/>
                <w:szCs w:val="18"/>
              </w:rPr>
            </w:pPr>
            <w:r w:rsidRPr="00A226A0">
              <w:rPr>
                <w:rFonts w:ascii="Arial" w:hAnsi="Arial" w:cs="Arial"/>
                <w:sz w:val="18"/>
                <w:szCs w:val="18"/>
              </w:rPr>
              <w:t>21</w:t>
            </w:r>
          </w:p>
        </w:tc>
      </w:tr>
      <w:tr w:rsidR="004E7B4C" w:rsidRPr="00AB2CF1" w:rsidTr="0017058D">
        <w:trPr>
          <w:trHeight w:val="312"/>
          <w:jc w:val="center"/>
        </w:trPr>
        <w:tc>
          <w:tcPr>
            <w:tcW w:w="3209" w:type="dxa"/>
            <w:tcBorders>
              <w:top w:val="nil"/>
              <w:left w:val="single" w:sz="4" w:space="0" w:color="auto"/>
              <w:bottom w:val="nil"/>
              <w:right w:val="single" w:sz="4" w:space="0" w:color="auto"/>
            </w:tcBorders>
            <w:vAlign w:val="center"/>
          </w:tcPr>
          <w:p w:rsidR="004E7B4C" w:rsidRPr="00AB2CF1" w:rsidRDefault="004E7B4C" w:rsidP="00B6795B">
            <w:pPr>
              <w:ind w:left="60" w:right="188"/>
              <w:jc w:val="right"/>
              <w:rPr>
                <w:rFonts w:asciiTheme="minorBidi" w:hAnsiTheme="minorBidi" w:cstheme="minorBidi"/>
                <w:sz w:val="18"/>
                <w:szCs w:val="18"/>
              </w:rPr>
            </w:pPr>
            <w:r w:rsidRPr="00AB2CF1">
              <w:rPr>
                <w:rFonts w:asciiTheme="minorBidi" w:hAnsiTheme="minorBidi" w:cstheme="minorBidi"/>
                <w:sz w:val="18"/>
                <w:szCs w:val="18"/>
              </w:rPr>
              <w:t>Tubas</w:t>
            </w:r>
          </w:p>
        </w:tc>
        <w:tc>
          <w:tcPr>
            <w:tcW w:w="1257" w:type="dxa"/>
            <w:tcBorders>
              <w:top w:val="nil"/>
              <w:left w:val="single" w:sz="4" w:space="0" w:color="auto"/>
              <w:bottom w:val="nil"/>
              <w:right w:val="nil"/>
            </w:tcBorders>
            <w:vAlign w:val="center"/>
          </w:tcPr>
          <w:p w:rsidR="004E7B4C" w:rsidRPr="004E703F" w:rsidRDefault="004E7B4C" w:rsidP="009D78F6">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111</w:t>
            </w:r>
          </w:p>
        </w:tc>
        <w:tc>
          <w:tcPr>
            <w:tcW w:w="1719" w:type="dxa"/>
            <w:gridSpan w:val="2"/>
            <w:tcBorders>
              <w:top w:val="nil"/>
              <w:left w:val="nil"/>
              <w:bottom w:val="nil"/>
              <w:right w:val="nil"/>
            </w:tcBorders>
            <w:vAlign w:val="center"/>
          </w:tcPr>
          <w:p w:rsidR="004E7B4C" w:rsidRPr="00A226A0" w:rsidRDefault="004E7B4C" w:rsidP="009B06D9">
            <w:pPr>
              <w:pStyle w:val="Header"/>
              <w:tabs>
                <w:tab w:val="clear" w:pos="4153"/>
                <w:tab w:val="clear" w:pos="8306"/>
              </w:tabs>
              <w:ind w:left="144" w:firstLine="144"/>
              <w:rPr>
                <w:rFonts w:ascii="Arial" w:hAnsi="Arial" w:cs="Arial"/>
                <w:sz w:val="18"/>
                <w:szCs w:val="18"/>
              </w:rPr>
            </w:pPr>
            <w:r w:rsidRPr="00A226A0">
              <w:rPr>
                <w:rFonts w:ascii="Arial" w:hAnsi="Arial" w:cs="Arial"/>
                <w:sz w:val="18"/>
                <w:szCs w:val="18"/>
              </w:rPr>
              <w:t>64</w:t>
            </w:r>
          </w:p>
        </w:tc>
        <w:tc>
          <w:tcPr>
            <w:tcW w:w="1134" w:type="dxa"/>
            <w:tcBorders>
              <w:top w:val="nil"/>
              <w:left w:val="nil"/>
              <w:bottom w:val="nil"/>
              <w:right w:val="nil"/>
            </w:tcBorders>
            <w:vAlign w:val="center"/>
          </w:tcPr>
          <w:p w:rsidR="004E7B4C" w:rsidRPr="004E703F" w:rsidRDefault="004E7B4C" w:rsidP="007753D1">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11</w:t>
            </w:r>
          </w:p>
        </w:tc>
        <w:tc>
          <w:tcPr>
            <w:tcW w:w="1646" w:type="dxa"/>
            <w:gridSpan w:val="2"/>
            <w:tcBorders>
              <w:top w:val="nil"/>
              <w:left w:val="nil"/>
              <w:bottom w:val="nil"/>
              <w:right w:val="single" w:sz="4" w:space="0" w:color="auto"/>
            </w:tcBorders>
            <w:vAlign w:val="center"/>
          </w:tcPr>
          <w:p w:rsidR="004E7B4C" w:rsidRPr="00A226A0" w:rsidRDefault="004E7B4C" w:rsidP="009B06D9">
            <w:pPr>
              <w:pStyle w:val="Header"/>
              <w:tabs>
                <w:tab w:val="clear" w:pos="4153"/>
                <w:tab w:val="clear" w:pos="8306"/>
              </w:tabs>
              <w:ind w:left="144" w:firstLine="144"/>
              <w:rPr>
                <w:rFonts w:ascii="Arial" w:hAnsi="Arial" w:cs="Arial"/>
                <w:sz w:val="18"/>
                <w:szCs w:val="18"/>
              </w:rPr>
            </w:pPr>
            <w:r w:rsidRPr="00A226A0">
              <w:rPr>
                <w:rFonts w:ascii="Arial" w:hAnsi="Arial" w:cs="Arial"/>
                <w:sz w:val="18"/>
                <w:szCs w:val="18"/>
              </w:rPr>
              <w:t>3</w:t>
            </w:r>
          </w:p>
        </w:tc>
      </w:tr>
      <w:tr w:rsidR="004E7B4C" w:rsidRPr="00AB2CF1" w:rsidTr="0017058D">
        <w:trPr>
          <w:trHeight w:val="312"/>
          <w:jc w:val="center"/>
        </w:trPr>
        <w:tc>
          <w:tcPr>
            <w:tcW w:w="3209" w:type="dxa"/>
            <w:tcBorders>
              <w:top w:val="nil"/>
              <w:left w:val="single" w:sz="4" w:space="0" w:color="auto"/>
              <w:bottom w:val="nil"/>
              <w:right w:val="single" w:sz="4" w:space="0" w:color="auto"/>
            </w:tcBorders>
            <w:vAlign w:val="center"/>
          </w:tcPr>
          <w:p w:rsidR="004E7B4C" w:rsidRPr="00AB2CF1" w:rsidRDefault="004E7B4C" w:rsidP="00B6795B">
            <w:pPr>
              <w:ind w:left="60" w:right="188"/>
              <w:jc w:val="right"/>
              <w:rPr>
                <w:rFonts w:asciiTheme="minorBidi" w:hAnsiTheme="minorBidi" w:cstheme="minorBidi"/>
                <w:sz w:val="18"/>
                <w:szCs w:val="18"/>
                <w:rtl/>
              </w:rPr>
            </w:pPr>
            <w:proofErr w:type="spellStart"/>
            <w:r w:rsidRPr="00AB2CF1">
              <w:rPr>
                <w:rFonts w:asciiTheme="minorBidi" w:hAnsiTheme="minorBidi" w:cstheme="minorBidi"/>
                <w:sz w:val="18"/>
                <w:szCs w:val="18"/>
              </w:rPr>
              <w:t>Tulkarm</w:t>
            </w:r>
            <w:proofErr w:type="spellEnd"/>
          </w:p>
        </w:tc>
        <w:tc>
          <w:tcPr>
            <w:tcW w:w="1257" w:type="dxa"/>
            <w:tcBorders>
              <w:top w:val="nil"/>
              <w:left w:val="single" w:sz="4" w:space="0" w:color="auto"/>
              <w:bottom w:val="nil"/>
              <w:right w:val="nil"/>
            </w:tcBorders>
            <w:vAlign w:val="center"/>
          </w:tcPr>
          <w:p w:rsidR="004E7B4C" w:rsidRPr="004E703F" w:rsidRDefault="004E7B4C" w:rsidP="009D78F6">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112</w:t>
            </w:r>
          </w:p>
        </w:tc>
        <w:tc>
          <w:tcPr>
            <w:tcW w:w="1719" w:type="dxa"/>
            <w:gridSpan w:val="2"/>
            <w:tcBorders>
              <w:top w:val="nil"/>
              <w:left w:val="nil"/>
              <w:bottom w:val="nil"/>
              <w:right w:val="nil"/>
            </w:tcBorders>
            <w:vAlign w:val="center"/>
          </w:tcPr>
          <w:p w:rsidR="004E7B4C" w:rsidRPr="00A226A0" w:rsidRDefault="004E7B4C" w:rsidP="009B06D9">
            <w:pPr>
              <w:pStyle w:val="Header"/>
              <w:tabs>
                <w:tab w:val="clear" w:pos="4153"/>
                <w:tab w:val="clear" w:pos="8306"/>
              </w:tabs>
              <w:ind w:left="144" w:firstLine="144"/>
              <w:rPr>
                <w:rFonts w:ascii="Arial" w:hAnsi="Arial" w:cs="Arial"/>
                <w:sz w:val="18"/>
                <w:szCs w:val="18"/>
              </w:rPr>
            </w:pPr>
            <w:r w:rsidRPr="00A226A0">
              <w:rPr>
                <w:rFonts w:ascii="Arial" w:hAnsi="Arial" w:cs="Arial"/>
                <w:sz w:val="18"/>
                <w:szCs w:val="18"/>
              </w:rPr>
              <w:t>111</w:t>
            </w:r>
          </w:p>
        </w:tc>
        <w:tc>
          <w:tcPr>
            <w:tcW w:w="1134" w:type="dxa"/>
            <w:tcBorders>
              <w:top w:val="nil"/>
              <w:left w:val="nil"/>
              <w:bottom w:val="nil"/>
              <w:right w:val="nil"/>
            </w:tcBorders>
            <w:vAlign w:val="center"/>
          </w:tcPr>
          <w:p w:rsidR="004E7B4C" w:rsidRPr="004E703F" w:rsidRDefault="004E7B4C" w:rsidP="007753D1">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8</w:t>
            </w:r>
          </w:p>
        </w:tc>
        <w:tc>
          <w:tcPr>
            <w:tcW w:w="1646" w:type="dxa"/>
            <w:gridSpan w:val="2"/>
            <w:tcBorders>
              <w:top w:val="nil"/>
              <w:left w:val="nil"/>
              <w:bottom w:val="nil"/>
              <w:right w:val="single" w:sz="4" w:space="0" w:color="auto"/>
            </w:tcBorders>
            <w:vAlign w:val="center"/>
          </w:tcPr>
          <w:p w:rsidR="004E7B4C" w:rsidRPr="00A226A0" w:rsidRDefault="004E7B4C" w:rsidP="009B06D9">
            <w:pPr>
              <w:pStyle w:val="Header"/>
              <w:tabs>
                <w:tab w:val="clear" w:pos="4153"/>
                <w:tab w:val="clear" w:pos="8306"/>
              </w:tabs>
              <w:ind w:left="144" w:firstLine="144"/>
              <w:rPr>
                <w:rFonts w:ascii="Arial" w:hAnsi="Arial" w:cs="Arial"/>
                <w:sz w:val="18"/>
                <w:szCs w:val="18"/>
              </w:rPr>
            </w:pPr>
            <w:r w:rsidRPr="00A226A0">
              <w:rPr>
                <w:rFonts w:ascii="Arial" w:hAnsi="Arial" w:cs="Arial"/>
                <w:sz w:val="18"/>
                <w:szCs w:val="18"/>
              </w:rPr>
              <w:t>4</w:t>
            </w:r>
          </w:p>
        </w:tc>
      </w:tr>
      <w:tr w:rsidR="004E7B4C" w:rsidRPr="00AB2CF1" w:rsidTr="0017058D">
        <w:trPr>
          <w:trHeight w:val="312"/>
          <w:jc w:val="center"/>
        </w:trPr>
        <w:tc>
          <w:tcPr>
            <w:tcW w:w="3209" w:type="dxa"/>
            <w:tcBorders>
              <w:top w:val="nil"/>
              <w:left w:val="single" w:sz="4" w:space="0" w:color="auto"/>
              <w:bottom w:val="nil"/>
              <w:right w:val="single" w:sz="4" w:space="0" w:color="auto"/>
            </w:tcBorders>
            <w:vAlign w:val="center"/>
          </w:tcPr>
          <w:p w:rsidR="004E7B4C" w:rsidRPr="00AB2CF1" w:rsidRDefault="004E7B4C" w:rsidP="00B6795B">
            <w:pPr>
              <w:ind w:left="60" w:right="188"/>
              <w:jc w:val="right"/>
              <w:rPr>
                <w:rFonts w:asciiTheme="minorBidi" w:hAnsiTheme="minorBidi" w:cstheme="minorBidi"/>
                <w:sz w:val="18"/>
                <w:szCs w:val="18"/>
              </w:rPr>
            </w:pPr>
            <w:r w:rsidRPr="00AB2CF1">
              <w:rPr>
                <w:rFonts w:asciiTheme="minorBidi" w:hAnsiTheme="minorBidi" w:cstheme="minorBidi"/>
                <w:sz w:val="18"/>
                <w:szCs w:val="18"/>
              </w:rPr>
              <w:t>Nablus</w:t>
            </w:r>
          </w:p>
        </w:tc>
        <w:tc>
          <w:tcPr>
            <w:tcW w:w="1257" w:type="dxa"/>
            <w:tcBorders>
              <w:top w:val="nil"/>
              <w:left w:val="single" w:sz="4" w:space="0" w:color="auto"/>
              <w:bottom w:val="nil"/>
              <w:right w:val="nil"/>
            </w:tcBorders>
            <w:vAlign w:val="center"/>
          </w:tcPr>
          <w:p w:rsidR="004E7B4C" w:rsidRPr="004E703F" w:rsidRDefault="004E7B4C" w:rsidP="009D78F6">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427</w:t>
            </w:r>
          </w:p>
        </w:tc>
        <w:tc>
          <w:tcPr>
            <w:tcW w:w="1719" w:type="dxa"/>
            <w:gridSpan w:val="2"/>
            <w:tcBorders>
              <w:top w:val="nil"/>
              <w:left w:val="nil"/>
              <w:bottom w:val="nil"/>
              <w:right w:val="nil"/>
            </w:tcBorders>
            <w:vAlign w:val="center"/>
          </w:tcPr>
          <w:p w:rsidR="004E7B4C" w:rsidRPr="00A226A0" w:rsidRDefault="004E7B4C" w:rsidP="009B06D9">
            <w:pPr>
              <w:pStyle w:val="Header"/>
              <w:tabs>
                <w:tab w:val="clear" w:pos="4153"/>
                <w:tab w:val="clear" w:pos="8306"/>
              </w:tabs>
              <w:ind w:left="144" w:firstLine="144"/>
              <w:rPr>
                <w:rFonts w:ascii="Arial" w:hAnsi="Arial" w:cs="Arial"/>
                <w:sz w:val="18"/>
                <w:szCs w:val="18"/>
              </w:rPr>
            </w:pPr>
            <w:r w:rsidRPr="00A226A0">
              <w:rPr>
                <w:rFonts w:ascii="Arial" w:hAnsi="Arial" w:cs="Arial"/>
                <w:sz w:val="18"/>
                <w:szCs w:val="18"/>
              </w:rPr>
              <w:t>422</w:t>
            </w:r>
          </w:p>
        </w:tc>
        <w:tc>
          <w:tcPr>
            <w:tcW w:w="1134" w:type="dxa"/>
            <w:tcBorders>
              <w:top w:val="nil"/>
              <w:left w:val="nil"/>
              <w:bottom w:val="nil"/>
              <w:right w:val="nil"/>
            </w:tcBorders>
            <w:vAlign w:val="center"/>
          </w:tcPr>
          <w:p w:rsidR="004E7B4C" w:rsidRPr="004E703F" w:rsidRDefault="004E7B4C" w:rsidP="007753D1">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91</w:t>
            </w:r>
          </w:p>
        </w:tc>
        <w:tc>
          <w:tcPr>
            <w:tcW w:w="1646" w:type="dxa"/>
            <w:gridSpan w:val="2"/>
            <w:tcBorders>
              <w:top w:val="nil"/>
              <w:left w:val="nil"/>
              <w:bottom w:val="nil"/>
              <w:right w:val="single" w:sz="4" w:space="0" w:color="auto"/>
            </w:tcBorders>
            <w:vAlign w:val="center"/>
          </w:tcPr>
          <w:p w:rsidR="004E7B4C" w:rsidRPr="00A226A0" w:rsidRDefault="004E7B4C" w:rsidP="009B06D9">
            <w:pPr>
              <w:pStyle w:val="Header"/>
              <w:tabs>
                <w:tab w:val="clear" w:pos="4153"/>
                <w:tab w:val="clear" w:pos="8306"/>
              </w:tabs>
              <w:ind w:left="144" w:firstLine="144"/>
              <w:rPr>
                <w:rFonts w:ascii="Arial" w:hAnsi="Arial" w:cs="Arial"/>
                <w:sz w:val="18"/>
                <w:szCs w:val="18"/>
              </w:rPr>
            </w:pPr>
            <w:r w:rsidRPr="00A226A0">
              <w:rPr>
                <w:rFonts w:ascii="Arial" w:hAnsi="Arial" w:cs="Arial"/>
                <w:sz w:val="18"/>
                <w:szCs w:val="18"/>
              </w:rPr>
              <w:t>99</w:t>
            </w:r>
          </w:p>
        </w:tc>
      </w:tr>
      <w:tr w:rsidR="004E7B4C" w:rsidRPr="00AB2CF1" w:rsidTr="0017058D">
        <w:trPr>
          <w:trHeight w:val="312"/>
          <w:jc w:val="center"/>
        </w:trPr>
        <w:tc>
          <w:tcPr>
            <w:tcW w:w="3209" w:type="dxa"/>
            <w:tcBorders>
              <w:top w:val="nil"/>
              <w:left w:val="single" w:sz="4" w:space="0" w:color="auto"/>
              <w:bottom w:val="nil"/>
              <w:right w:val="single" w:sz="4" w:space="0" w:color="auto"/>
            </w:tcBorders>
            <w:vAlign w:val="center"/>
          </w:tcPr>
          <w:p w:rsidR="004E7B4C" w:rsidRPr="00AB2CF1" w:rsidRDefault="004E7B4C" w:rsidP="00B6795B">
            <w:pPr>
              <w:ind w:left="60" w:right="188"/>
              <w:jc w:val="right"/>
              <w:rPr>
                <w:rFonts w:asciiTheme="minorBidi" w:hAnsiTheme="minorBidi" w:cstheme="minorBidi"/>
                <w:sz w:val="18"/>
                <w:szCs w:val="18"/>
              </w:rPr>
            </w:pPr>
            <w:r w:rsidRPr="00AB2CF1">
              <w:rPr>
                <w:rFonts w:asciiTheme="minorBidi" w:hAnsiTheme="minorBidi" w:cstheme="minorBidi"/>
                <w:sz w:val="18"/>
                <w:szCs w:val="18"/>
                <w:rtl/>
              </w:rPr>
              <w:t>َ</w:t>
            </w:r>
            <w:proofErr w:type="spellStart"/>
            <w:r w:rsidRPr="00AB2CF1">
              <w:rPr>
                <w:rFonts w:asciiTheme="minorBidi" w:hAnsiTheme="minorBidi" w:cstheme="minorBidi"/>
                <w:sz w:val="18"/>
                <w:szCs w:val="18"/>
              </w:rPr>
              <w:t>Qalqilya</w:t>
            </w:r>
            <w:proofErr w:type="spellEnd"/>
          </w:p>
        </w:tc>
        <w:tc>
          <w:tcPr>
            <w:tcW w:w="1257" w:type="dxa"/>
            <w:tcBorders>
              <w:top w:val="nil"/>
              <w:left w:val="single" w:sz="4" w:space="0" w:color="auto"/>
              <w:bottom w:val="nil"/>
              <w:right w:val="nil"/>
            </w:tcBorders>
            <w:vAlign w:val="center"/>
          </w:tcPr>
          <w:p w:rsidR="004E7B4C" w:rsidRPr="004E703F" w:rsidRDefault="004E7B4C" w:rsidP="009D78F6">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90</w:t>
            </w:r>
          </w:p>
        </w:tc>
        <w:tc>
          <w:tcPr>
            <w:tcW w:w="1719" w:type="dxa"/>
            <w:gridSpan w:val="2"/>
            <w:tcBorders>
              <w:top w:val="nil"/>
              <w:left w:val="nil"/>
              <w:bottom w:val="nil"/>
              <w:right w:val="nil"/>
            </w:tcBorders>
            <w:vAlign w:val="center"/>
          </w:tcPr>
          <w:p w:rsidR="004E7B4C" w:rsidRPr="00A226A0" w:rsidRDefault="004E7B4C" w:rsidP="009B06D9">
            <w:pPr>
              <w:pStyle w:val="Header"/>
              <w:tabs>
                <w:tab w:val="clear" w:pos="4153"/>
                <w:tab w:val="clear" w:pos="8306"/>
              </w:tabs>
              <w:ind w:left="144" w:firstLine="144"/>
              <w:rPr>
                <w:rFonts w:ascii="Arial" w:hAnsi="Arial" w:cs="Arial"/>
                <w:sz w:val="18"/>
                <w:szCs w:val="18"/>
              </w:rPr>
            </w:pPr>
            <w:r w:rsidRPr="00A226A0">
              <w:rPr>
                <w:rFonts w:ascii="Arial" w:hAnsi="Arial" w:cs="Arial"/>
                <w:sz w:val="18"/>
                <w:szCs w:val="18"/>
              </w:rPr>
              <w:t>100</w:t>
            </w:r>
          </w:p>
        </w:tc>
        <w:tc>
          <w:tcPr>
            <w:tcW w:w="1134" w:type="dxa"/>
            <w:tcBorders>
              <w:top w:val="nil"/>
              <w:left w:val="nil"/>
              <w:bottom w:val="nil"/>
              <w:right w:val="nil"/>
            </w:tcBorders>
            <w:vAlign w:val="center"/>
          </w:tcPr>
          <w:p w:rsidR="004E7B4C" w:rsidRPr="004E703F" w:rsidRDefault="004E7B4C" w:rsidP="007753D1">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4</w:t>
            </w:r>
          </w:p>
        </w:tc>
        <w:tc>
          <w:tcPr>
            <w:tcW w:w="1646" w:type="dxa"/>
            <w:gridSpan w:val="2"/>
            <w:tcBorders>
              <w:top w:val="nil"/>
              <w:left w:val="nil"/>
              <w:bottom w:val="nil"/>
              <w:right w:val="single" w:sz="4" w:space="0" w:color="auto"/>
            </w:tcBorders>
            <w:vAlign w:val="center"/>
          </w:tcPr>
          <w:p w:rsidR="004E7B4C" w:rsidRPr="00A226A0" w:rsidRDefault="004E7B4C" w:rsidP="009B06D9">
            <w:pPr>
              <w:pStyle w:val="Header"/>
              <w:tabs>
                <w:tab w:val="clear" w:pos="4153"/>
                <w:tab w:val="clear" w:pos="8306"/>
              </w:tabs>
              <w:ind w:left="144" w:firstLine="144"/>
              <w:rPr>
                <w:rFonts w:ascii="Arial" w:hAnsi="Arial" w:cs="Arial"/>
                <w:sz w:val="18"/>
                <w:szCs w:val="18"/>
              </w:rPr>
            </w:pPr>
            <w:r w:rsidRPr="00A226A0">
              <w:rPr>
                <w:rFonts w:ascii="Arial" w:hAnsi="Arial" w:cs="Arial"/>
                <w:sz w:val="18"/>
                <w:szCs w:val="18"/>
              </w:rPr>
              <w:t>6</w:t>
            </w:r>
          </w:p>
        </w:tc>
      </w:tr>
      <w:tr w:rsidR="004E7B4C" w:rsidRPr="00AB2CF1" w:rsidTr="0017058D">
        <w:trPr>
          <w:trHeight w:val="312"/>
          <w:jc w:val="center"/>
        </w:trPr>
        <w:tc>
          <w:tcPr>
            <w:tcW w:w="3209" w:type="dxa"/>
            <w:tcBorders>
              <w:top w:val="nil"/>
              <w:left w:val="single" w:sz="4" w:space="0" w:color="auto"/>
              <w:bottom w:val="nil"/>
              <w:right w:val="single" w:sz="4" w:space="0" w:color="auto"/>
            </w:tcBorders>
            <w:vAlign w:val="center"/>
          </w:tcPr>
          <w:p w:rsidR="004E7B4C" w:rsidRPr="00AB2CF1" w:rsidRDefault="004E7B4C" w:rsidP="00B6795B">
            <w:pPr>
              <w:ind w:right="188" w:firstLine="293"/>
              <w:jc w:val="right"/>
              <w:rPr>
                <w:rFonts w:asciiTheme="minorBidi" w:hAnsiTheme="minorBidi" w:cstheme="minorBidi"/>
                <w:sz w:val="18"/>
                <w:szCs w:val="18"/>
              </w:rPr>
            </w:pPr>
            <w:proofErr w:type="spellStart"/>
            <w:r w:rsidRPr="00AB2CF1">
              <w:rPr>
                <w:rFonts w:asciiTheme="minorBidi" w:hAnsiTheme="minorBidi" w:cstheme="minorBidi"/>
                <w:sz w:val="18"/>
                <w:szCs w:val="18"/>
              </w:rPr>
              <w:t>Salfit</w:t>
            </w:r>
            <w:proofErr w:type="spellEnd"/>
          </w:p>
        </w:tc>
        <w:tc>
          <w:tcPr>
            <w:tcW w:w="1257" w:type="dxa"/>
            <w:tcBorders>
              <w:top w:val="nil"/>
              <w:left w:val="single" w:sz="4" w:space="0" w:color="auto"/>
              <w:bottom w:val="nil"/>
              <w:right w:val="nil"/>
            </w:tcBorders>
            <w:vAlign w:val="center"/>
          </w:tcPr>
          <w:p w:rsidR="004E7B4C" w:rsidRPr="004E703F" w:rsidRDefault="004E7B4C" w:rsidP="009D78F6">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55</w:t>
            </w:r>
          </w:p>
        </w:tc>
        <w:tc>
          <w:tcPr>
            <w:tcW w:w="1719" w:type="dxa"/>
            <w:gridSpan w:val="2"/>
            <w:tcBorders>
              <w:top w:val="nil"/>
              <w:left w:val="nil"/>
              <w:bottom w:val="nil"/>
              <w:right w:val="nil"/>
            </w:tcBorders>
            <w:vAlign w:val="center"/>
          </w:tcPr>
          <w:p w:rsidR="004E7B4C" w:rsidRPr="00A226A0" w:rsidRDefault="004E7B4C" w:rsidP="009B06D9">
            <w:pPr>
              <w:pStyle w:val="Header"/>
              <w:tabs>
                <w:tab w:val="clear" w:pos="4153"/>
                <w:tab w:val="clear" w:pos="8306"/>
              </w:tabs>
              <w:ind w:left="144" w:firstLine="144"/>
              <w:rPr>
                <w:rFonts w:ascii="Arial" w:hAnsi="Arial" w:cs="Arial"/>
                <w:sz w:val="18"/>
                <w:szCs w:val="18"/>
              </w:rPr>
            </w:pPr>
            <w:r w:rsidRPr="00A226A0">
              <w:rPr>
                <w:rFonts w:ascii="Arial" w:hAnsi="Arial" w:cs="Arial"/>
                <w:sz w:val="18"/>
                <w:szCs w:val="18"/>
              </w:rPr>
              <w:t>80</w:t>
            </w:r>
          </w:p>
        </w:tc>
        <w:tc>
          <w:tcPr>
            <w:tcW w:w="1134" w:type="dxa"/>
            <w:tcBorders>
              <w:top w:val="nil"/>
              <w:left w:val="nil"/>
              <w:bottom w:val="nil"/>
              <w:right w:val="nil"/>
            </w:tcBorders>
            <w:vAlign w:val="center"/>
          </w:tcPr>
          <w:p w:rsidR="004E7B4C" w:rsidRPr="004E703F" w:rsidRDefault="004E7B4C" w:rsidP="007753D1">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2</w:t>
            </w:r>
          </w:p>
        </w:tc>
        <w:tc>
          <w:tcPr>
            <w:tcW w:w="1646" w:type="dxa"/>
            <w:gridSpan w:val="2"/>
            <w:tcBorders>
              <w:top w:val="nil"/>
              <w:left w:val="nil"/>
              <w:bottom w:val="nil"/>
              <w:right w:val="single" w:sz="4" w:space="0" w:color="auto"/>
            </w:tcBorders>
            <w:vAlign w:val="center"/>
          </w:tcPr>
          <w:p w:rsidR="004E7B4C" w:rsidRPr="00A226A0" w:rsidRDefault="004E7B4C" w:rsidP="009B06D9">
            <w:pPr>
              <w:pStyle w:val="Header"/>
              <w:tabs>
                <w:tab w:val="clear" w:pos="4153"/>
                <w:tab w:val="clear" w:pos="8306"/>
              </w:tabs>
              <w:ind w:left="144" w:firstLine="144"/>
              <w:rPr>
                <w:rFonts w:ascii="Arial" w:hAnsi="Arial" w:cs="Arial"/>
                <w:sz w:val="18"/>
                <w:szCs w:val="18"/>
              </w:rPr>
            </w:pPr>
            <w:r w:rsidRPr="00A226A0">
              <w:rPr>
                <w:rFonts w:ascii="Arial" w:hAnsi="Arial" w:cs="Arial"/>
                <w:sz w:val="18"/>
                <w:szCs w:val="18"/>
              </w:rPr>
              <w:t>9</w:t>
            </w:r>
          </w:p>
        </w:tc>
      </w:tr>
      <w:tr w:rsidR="004E7B4C" w:rsidRPr="00AB2CF1" w:rsidTr="0017058D">
        <w:trPr>
          <w:trHeight w:val="312"/>
          <w:jc w:val="center"/>
        </w:trPr>
        <w:tc>
          <w:tcPr>
            <w:tcW w:w="3209" w:type="dxa"/>
            <w:tcBorders>
              <w:top w:val="nil"/>
              <w:left w:val="single" w:sz="4" w:space="0" w:color="auto"/>
              <w:bottom w:val="nil"/>
              <w:right w:val="single" w:sz="4" w:space="0" w:color="auto"/>
            </w:tcBorders>
            <w:vAlign w:val="center"/>
          </w:tcPr>
          <w:p w:rsidR="004E7B4C" w:rsidRPr="00AB2CF1" w:rsidRDefault="004E7B4C" w:rsidP="00B6795B">
            <w:pPr>
              <w:ind w:right="188" w:firstLine="293"/>
              <w:jc w:val="right"/>
              <w:rPr>
                <w:rFonts w:asciiTheme="minorBidi" w:hAnsiTheme="minorBidi" w:cstheme="minorBidi"/>
                <w:sz w:val="18"/>
                <w:szCs w:val="18"/>
              </w:rPr>
            </w:pPr>
            <w:r w:rsidRPr="00AB2CF1">
              <w:rPr>
                <w:rFonts w:asciiTheme="minorBidi" w:hAnsiTheme="minorBidi" w:cstheme="minorBidi"/>
                <w:sz w:val="18"/>
                <w:szCs w:val="18"/>
              </w:rPr>
              <w:t xml:space="preserve">Ramallah&amp; Al </w:t>
            </w:r>
            <w:proofErr w:type="spellStart"/>
            <w:r w:rsidRPr="00AB2CF1">
              <w:rPr>
                <w:rFonts w:asciiTheme="minorBidi" w:hAnsiTheme="minorBidi" w:cstheme="minorBidi"/>
                <w:sz w:val="18"/>
                <w:szCs w:val="18"/>
              </w:rPr>
              <w:t>Bireh</w:t>
            </w:r>
            <w:proofErr w:type="spellEnd"/>
          </w:p>
        </w:tc>
        <w:tc>
          <w:tcPr>
            <w:tcW w:w="1257" w:type="dxa"/>
            <w:tcBorders>
              <w:top w:val="nil"/>
              <w:left w:val="single" w:sz="4" w:space="0" w:color="auto"/>
              <w:bottom w:val="nil"/>
              <w:right w:val="nil"/>
            </w:tcBorders>
            <w:vAlign w:val="center"/>
          </w:tcPr>
          <w:p w:rsidR="004E7B4C" w:rsidRPr="004E703F" w:rsidRDefault="004E7B4C" w:rsidP="009D78F6">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260</w:t>
            </w:r>
          </w:p>
        </w:tc>
        <w:tc>
          <w:tcPr>
            <w:tcW w:w="1719" w:type="dxa"/>
            <w:gridSpan w:val="2"/>
            <w:tcBorders>
              <w:top w:val="nil"/>
              <w:left w:val="nil"/>
              <w:bottom w:val="nil"/>
              <w:right w:val="nil"/>
            </w:tcBorders>
            <w:vAlign w:val="center"/>
          </w:tcPr>
          <w:p w:rsidR="004E7B4C" w:rsidRPr="00A226A0" w:rsidRDefault="004E7B4C" w:rsidP="009B06D9">
            <w:pPr>
              <w:pStyle w:val="Header"/>
              <w:tabs>
                <w:tab w:val="clear" w:pos="4153"/>
                <w:tab w:val="clear" w:pos="8306"/>
              </w:tabs>
              <w:ind w:left="144" w:firstLine="144"/>
              <w:rPr>
                <w:rFonts w:ascii="Arial" w:hAnsi="Arial" w:cs="Arial"/>
                <w:sz w:val="18"/>
                <w:szCs w:val="18"/>
              </w:rPr>
            </w:pPr>
            <w:r w:rsidRPr="00A226A0">
              <w:rPr>
                <w:rFonts w:ascii="Arial" w:hAnsi="Arial" w:cs="Arial"/>
                <w:sz w:val="18"/>
                <w:szCs w:val="18"/>
              </w:rPr>
              <w:t>257</w:t>
            </w:r>
          </w:p>
        </w:tc>
        <w:tc>
          <w:tcPr>
            <w:tcW w:w="1134" w:type="dxa"/>
            <w:tcBorders>
              <w:top w:val="nil"/>
              <w:left w:val="nil"/>
              <w:bottom w:val="nil"/>
              <w:right w:val="nil"/>
            </w:tcBorders>
            <w:vAlign w:val="center"/>
          </w:tcPr>
          <w:p w:rsidR="004E7B4C" w:rsidRPr="004E703F" w:rsidRDefault="004E7B4C" w:rsidP="007753D1">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35</w:t>
            </w:r>
          </w:p>
        </w:tc>
        <w:tc>
          <w:tcPr>
            <w:tcW w:w="1646" w:type="dxa"/>
            <w:gridSpan w:val="2"/>
            <w:tcBorders>
              <w:top w:val="nil"/>
              <w:left w:val="nil"/>
              <w:bottom w:val="nil"/>
              <w:right w:val="single" w:sz="4" w:space="0" w:color="auto"/>
            </w:tcBorders>
            <w:vAlign w:val="center"/>
          </w:tcPr>
          <w:p w:rsidR="004E7B4C" w:rsidRPr="00A226A0" w:rsidRDefault="004E7B4C" w:rsidP="009B06D9">
            <w:pPr>
              <w:pStyle w:val="Header"/>
              <w:tabs>
                <w:tab w:val="clear" w:pos="4153"/>
                <w:tab w:val="clear" w:pos="8306"/>
              </w:tabs>
              <w:ind w:left="144" w:firstLine="144"/>
              <w:rPr>
                <w:rFonts w:ascii="Arial" w:hAnsi="Arial" w:cs="Arial"/>
                <w:sz w:val="18"/>
                <w:szCs w:val="18"/>
              </w:rPr>
            </w:pPr>
            <w:r w:rsidRPr="00A226A0">
              <w:rPr>
                <w:rFonts w:ascii="Arial" w:hAnsi="Arial" w:cs="Arial"/>
                <w:sz w:val="18"/>
                <w:szCs w:val="18"/>
              </w:rPr>
              <w:t>29</w:t>
            </w:r>
          </w:p>
        </w:tc>
      </w:tr>
      <w:tr w:rsidR="004E7B4C" w:rsidRPr="00AB2CF1" w:rsidTr="0017058D">
        <w:trPr>
          <w:trHeight w:val="312"/>
          <w:jc w:val="center"/>
        </w:trPr>
        <w:tc>
          <w:tcPr>
            <w:tcW w:w="3209" w:type="dxa"/>
            <w:tcBorders>
              <w:top w:val="nil"/>
              <w:left w:val="single" w:sz="4" w:space="0" w:color="auto"/>
              <w:bottom w:val="nil"/>
              <w:right w:val="single" w:sz="4" w:space="0" w:color="auto"/>
            </w:tcBorders>
            <w:vAlign w:val="center"/>
          </w:tcPr>
          <w:p w:rsidR="004E7B4C" w:rsidRPr="00AB2CF1" w:rsidRDefault="004E7B4C" w:rsidP="00B6795B">
            <w:pPr>
              <w:ind w:right="188" w:firstLine="293"/>
              <w:jc w:val="right"/>
              <w:rPr>
                <w:rFonts w:asciiTheme="minorBidi" w:hAnsiTheme="minorBidi" w:cstheme="minorBidi"/>
                <w:sz w:val="18"/>
                <w:szCs w:val="18"/>
                <w:rtl/>
              </w:rPr>
            </w:pPr>
            <w:r w:rsidRPr="00AB2CF1">
              <w:rPr>
                <w:rFonts w:asciiTheme="minorBidi" w:hAnsiTheme="minorBidi" w:cstheme="minorBidi"/>
                <w:sz w:val="18"/>
                <w:szCs w:val="18"/>
              </w:rPr>
              <w:t xml:space="preserve">Jericho &amp; Al </w:t>
            </w:r>
            <w:proofErr w:type="spellStart"/>
            <w:r w:rsidRPr="00AB2CF1">
              <w:rPr>
                <w:rFonts w:asciiTheme="minorBidi" w:hAnsiTheme="minorBidi" w:cstheme="minorBidi"/>
                <w:sz w:val="18"/>
                <w:szCs w:val="18"/>
              </w:rPr>
              <w:t>Aghwar</w:t>
            </w:r>
            <w:proofErr w:type="spellEnd"/>
          </w:p>
        </w:tc>
        <w:tc>
          <w:tcPr>
            <w:tcW w:w="1257" w:type="dxa"/>
            <w:tcBorders>
              <w:top w:val="nil"/>
              <w:left w:val="single" w:sz="4" w:space="0" w:color="auto"/>
              <w:bottom w:val="nil"/>
              <w:right w:val="nil"/>
            </w:tcBorders>
            <w:vAlign w:val="center"/>
          </w:tcPr>
          <w:p w:rsidR="004E7B4C" w:rsidRDefault="004E7B4C" w:rsidP="009D78F6">
            <w:pPr>
              <w:pStyle w:val="Header"/>
              <w:tabs>
                <w:tab w:val="clear" w:pos="4153"/>
                <w:tab w:val="clear" w:pos="8306"/>
              </w:tabs>
              <w:ind w:left="144" w:firstLine="144"/>
              <w:rPr>
                <w:rFonts w:ascii="Arial" w:hAnsi="Arial" w:cs="Arial"/>
                <w:sz w:val="18"/>
                <w:szCs w:val="18"/>
                <w:rtl/>
              </w:rPr>
            </w:pPr>
            <w:r>
              <w:rPr>
                <w:rFonts w:ascii="Arial" w:hAnsi="Arial" w:cs="Arial" w:hint="cs"/>
                <w:sz w:val="18"/>
                <w:szCs w:val="18"/>
                <w:rtl/>
              </w:rPr>
              <w:t>60</w:t>
            </w:r>
          </w:p>
        </w:tc>
        <w:tc>
          <w:tcPr>
            <w:tcW w:w="1719" w:type="dxa"/>
            <w:gridSpan w:val="2"/>
            <w:tcBorders>
              <w:top w:val="nil"/>
              <w:left w:val="nil"/>
              <w:bottom w:val="nil"/>
              <w:right w:val="nil"/>
            </w:tcBorders>
            <w:vAlign w:val="center"/>
          </w:tcPr>
          <w:p w:rsidR="004E7B4C" w:rsidRPr="00A226A0" w:rsidRDefault="004E7B4C" w:rsidP="009B06D9">
            <w:pPr>
              <w:pStyle w:val="Header"/>
              <w:tabs>
                <w:tab w:val="clear" w:pos="4153"/>
                <w:tab w:val="clear" w:pos="8306"/>
              </w:tabs>
              <w:ind w:left="144" w:firstLine="144"/>
              <w:rPr>
                <w:rFonts w:ascii="Arial" w:hAnsi="Arial" w:cs="Arial"/>
                <w:sz w:val="18"/>
                <w:szCs w:val="18"/>
              </w:rPr>
            </w:pPr>
            <w:r w:rsidRPr="00A226A0">
              <w:rPr>
                <w:rFonts w:ascii="Arial" w:hAnsi="Arial" w:cs="Arial"/>
                <w:sz w:val="18"/>
                <w:szCs w:val="18"/>
              </w:rPr>
              <w:t>120</w:t>
            </w:r>
          </w:p>
        </w:tc>
        <w:tc>
          <w:tcPr>
            <w:tcW w:w="1134" w:type="dxa"/>
            <w:tcBorders>
              <w:top w:val="nil"/>
              <w:left w:val="nil"/>
              <w:bottom w:val="nil"/>
              <w:right w:val="nil"/>
            </w:tcBorders>
            <w:vAlign w:val="center"/>
          </w:tcPr>
          <w:p w:rsidR="004E7B4C" w:rsidRDefault="004E7B4C" w:rsidP="007753D1">
            <w:pPr>
              <w:pStyle w:val="Header"/>
              <w:tabs>
                <w:tab w:val="clear" w:pos="4153"/>
                <w:tab w:val="clear" w:pos="8306"/>
              </w:tabs>
              <w:ind w:left="144" w:firstLine="144"/>
              <w:rPr>
                <w:rFonts w:ascii="Arial" w:hAnsi="Arial" w:cs="Arial"/>
                <w:sz w:val="18"/>
                <w:szCs w:val="18"/>
                <w:rtl/>
              </w:rPr>
            </w:pPr>
            <w:r>
              <w:rPr>
                <w:rFonts w:ascii="Arial" w:hAnsi="Arial" w:cs="Arial" w:hint="cs"/>
                <w:sz w:val="18"/>
                <w:szCs w:val="18"/>
                <w:rtl/>
              </w:rPr>
              <w:t>3</w:t>
            </w:r>
          </w:p>
        </w:tc>
        <w:tc>
          <w:tcPr>
            <w:tcW w:w="1646" w:type="dxa"/>
            <w:gridSpan w:val="2"/>
            <w:tcBorders>
              <w:top w:val="nil"/>
              <w:left w:val="nil"/>
              <w:bottom w:val="nil"/>
              <w:right w:val="single" w:sz="4" w:space="0" w:color="auto"/>
            </w:tcBorders>
            <w:vAlign w:val="center"/>
          </w:tcPr>
          <w:p w:rsidR="004E7B4C" w:rsidRPr="00A226A0" w:rsidRDefault="004E7B4C" w:rsidP="009B06D9">
            <w:pPr>
              <w:pStyle w:val="Header"/>
              <w:tabs>
                <w:tab w:val="clear" w:pos="4153"/>
                <w:tab w:val="clear" w:pos="8306"/>
              </w:tabs>
              <w:ind w:left="144" w:firstLine="144"/>
              <w:rPr>
                <w:rFonts w:ascii="Arial" w:hAnsi="Arial" w:cs="Arial"/>
                <w:sz w:val="18"/>
                <w:szCs w:val="18"/>
              </w:rPr>
            </w:pPr>
            <w:r w:rsidRPr="00A226A0">
              <w:rPr>
                <w:rFonts w:ascii="Arial" w:hAnsi="Arial" w:cs="Arial"/>
                <w:sz w:val="18"/>
                <w:szCs w:val="18"/>
              </w:rPr>
              <w:t>3</w:t>
            </w:r>
          </w:p>
        </w:tc>
      </w:tr>
      <w:tr w:rsidR="004E7B4C" w:rsidRPr="00AB2CF1" w:rsidTr="0017058D">
        <w:trPr>
          <w:trHeight w:val="312"/>
          <w:jc w:val="center"/>
        </w:trPr>
        <w:tc>
          <w:tcPr>
            <w:tcW w:w="3209" w:type="dxa"/>
            <w:tcBorders>
              <w:top w:val="nil"/>
              <w:left w:val="single" w:sz="4" w:space="0" w:color="auto"/>
              <w:bottom w:val="nil"/>
              <w:right w:val="single" w:sz="4" w:space="0" w:color="auto"/>
            </w:tcBorders>
            <w:vAlign w:val="center"/>
          </w:tcPr>
          <w:p w:rsidR="004E7B4C" w:rsidRPr="00AB2CF1" w:rsidRDefault="004E7B4C" w:rsidP="00B6795B">
            <w:pPr>
              <w:ind w:right="188" w:firstLine="293"/>
              <w:jc w:val="right"/>
              <w:rPr>
                <w:rFonts w:asciiTheme="minorBidi" w:hAnsiTheme="minorBidi" w:cstheme="minorBidi"/>
                <w:sz w:val="18"/>
                <w:szCs w:val="18"/>
                <w:rtl/>
              </w:rPr>
            </w:pPr>
            <w:r w:rsidRPr="00AB2CF1">
              <w:rPr>
                <w:rFonts w:asciiTheme="minorBidi" w:hAnsiTheme="minorBidi" w:cstheme="minorBidi"/>
                <w:sz w:val="18"/>
                <w:szCs w:val="18"/>
              </w:rPr>
              <w:t>Jerusalem**</w:t>
            </w:r>
          </w:p>
        </w:tc>
        <w:tc>
          <w:tcPr>
            <w:tcW w:w="1257" w:type="dxa"/>
            <w:tcBorders>
              <w:top w:val="nil"/>
              <w:left w:val="single" w:sz="4" w:space="0" w:color="auto"/>
              <w:bottom w:val="nil"/>
              <w:right w:val="nil"/>
            </w:tcBorders>
            <w:vAlign w:val="center"/>
          </w:tcPr>
          <w:p w:rsidR="004E7B4C" w:rsidRPr="004E703F" w:rsidRDefault="004E7B4C" w:rsidP="009D78F6">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48</w:t>
            </w:r>
          </w:p>
        </w:tc>
        <w:tc>
          <w:tcPr>
            <w:tcW w:w="1719" w:type="dxa"/>
            <w:gridSpan w:val="2"/>
            <w:tcBorders>
              <w:top w:val="nil"/>
              <w:left w:val="nil"/>
              <w:bottom w:val="nil"/>
              <w:right w:val="nil"/>
            </w:tcBorders>
            <w:vAlign w:val="center"/>
          </w:tcPr>
          <w:p w:rsidR="004E7B4C" w:rsidRPr="00A226A0" w:rsidRDefault="004E7B4C" w:rsidP="009B06D9">
            <w:pPr>
              <w:pStyle w:val="Header"/>
              <w:tabs>
                <w:tab w:val="clear" w:pos="4153"/>
                <w:tab w:val="clear" w:pos="8306"/>
              </w:tabs>
              <w:ind w:left="144" w:firstLine="144"/>
              <w:rPr>
                <w:rFonts w:ascii="Arial" w:hAnsi="Arial" w:cs="Arial"/>
                <w:sz w:val="18"/>
                <w:szCs w:val="18"/>
              </w:rPr>
            </w:pPr>
            <w:r w:rsidRPr="00A226A0">
              <w:rPr>
                <w:rFonts w:ascii="Arial" w:hAnsi="Arial" w:cs="Arial"/>
                <w:sz w:val="18"/>
                <w:szCs w:val="18"/>
              </w:rPr>
              <w:t>28</w:t>
            </w:r>
          </w:p>
        </w:tc>
        <w:tc>
          <w:tcPr>
            <w:tcW w:w="1134" w:type="dxa"/>
            <w:tcBorders>
              <w:top w:val="nil"/>
              <w:left w:val="nil"/>
              <w:bottom w:val="nil"/>
              <w:right w:val="nil"/>
            </w:tcBorders>
            <w:vAlign w:val="center"/>
          </w:tcPr>
          <w:p w:rsidR="004E7B4C" w:rsidRPr="004E703F" w:rsidRDefault="004E7B4C" w:rsidP="007753D1">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11</w:t>
            </w:r>
          </w:p>
        </w:tc>
        <w:tc>
          <w:tcPr>
            <w:tcW w:w="1646" w:type="dxa"/>
            <w:gridSpan w:val="2"/>
            <w:tcBorders>
              <w:top w:val="nil"/>
              <w:left w:val="nil"/>
              <w:bottom w:val="nil"/>
              <w:right w:val="single" w:sz="4" w:space="0" w:color="auto"/>
            </w:tcBorders>
            <w:vAlign w:val="center"/>
          </w:tcPr>
          <w:p w:rsidR="004E7B4C" w:rsidRPr="00A226A0" w:rsidRDefault="004E7B4C" w:rsidP="009B06D9">
            <w:pPr>
              <w:pStyle w:val="Header"/>
              <w:tabs>
                <w:tab w:val="clear" w:pos="4153"/>
                <w:tab w:val="clear" w:pos="8306"/>
              </w:tabs>
              <w:ind w:left="144" w:firstLine="144"/>
              <w:rPr>
                <w:rFonts w:ascii="Arial" w:hAnsi="Arial" w:cs="Arial"/>
                <w:sz w:val="18"/>
                <w:szCs w:val="18"/>
              </w:rPr>
            </w:pPr>
            <w:r w:rsidRPr="00A226A0">
              <w:rPr>
                <w:rFonts w:ascii="Arial" w:hAnsi="Arial" w:cs="Arial"/>
                <w:sz w:val="18"/>
                <w:szCs w:val="18"/>
              </w:rPr>
              <w:t>6</w:t>
            </w:r>
          </w:p>
        </w:tc>
      </w:tr>
      <w:tr w:rsidR="004E7B4C" w:rsidRPr="00AB2CF1" w:rsidTr="0017058D">
        <w:trPr>
          <w:trHeight w:val="312"/>
          <w:jc w:val="center"/>
        </w:trPr>
        <w:tc>
          <w:tcPr>
            <w:tcW w:w="3209" w:type="dxa"/>
            <w:tcBorders>
              <w:top w:val="nil"/>
              <w:left w:val="single" w:sz="4" w:space="0" w:color="auto"/>
              <w:bottom w:val="nil"/>
              <w:right w:val="single" w:sz="4" w:space="0" w:color="auto"/>
            </w:tcBorders>
            <w:vAlign w:val="center"/>
          </w:tcPr>
          <w:p w:rsidR="004E7B4C" w:rsidRPr="00AB2CF1" w:rsidRDefault="004E7B4C" w:rsidP="00B6795B">
            <w:pPr>
              <w:ind w:right="188" w:firstLine="293"/>
              <w:jc w:val="right"/>
              <w:rPr>
                <w:rFonts w:asciiTheme="minorBidi" w:hAnsiTheme="minorBidi" w:cstheme="minorBidi"/>
                <w:sz w:val="18"/>
                <w:szCs w:val="18"/>
              </w:rPr>
            </w:pPr>
            <w:r w:rsidRPr="00AB2CF1">
              <w:rPr>
                <w:rFonts w:asciiTheme="minorBidi" w:hAnsiTheme="minorBidi" w:cstheme="minorBidi"/>
                <w:sz w:val="18"/>
                <w:szCs w:val="18"/>
              </w:rPr>
              <w:t>Bethlehem</w:t>
            </w:r>
          </w:p>
        </w:tc>
        <w:tc>
          <w:tcPr>
            <w:tcW w:w="1257" w:type="dxa"/>
            <w:tcBorders>
              <w:top w:val="nil"/>
              <w:left w:val="single" w:sz="4" w:space="0" w:color="auto"/>
              <w:bottom w:val="nil"/>
              <w:right w:val="nil"/>
            </w:tcBorders>
            <w:vAlign w:val="center"/>
          </w:tcPr>
          <w:p w:rsidR="004E7B4C" w:rsidRPr="004E703F" w:rsidRDefault="004E7B4C" w:rsidP="009D78F6">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108</w:t>
            </w:r>
          </w:p>
        </w:tc>
        <w:tc>
          <w:tcPr>
            <w:tcW w:w="1719" w:type="dxa"/>
            <w:gridSpan w:val="2"/>
            <w:tcBorders>
              <w:top w:val="nil"/>
              <w:left w:val="nil"/>
              <w:bottom w:val="nil"/>
              <w:right w:val="nil"/>
            </w:tcBorders>
            <w:vAlign w:val="center"/>
          </w:tcPr>
          <w:p w:rsidR="004E7B4C" w:rsidRPr="00A226A0" w:rsidRDefault="004E7B4C" w:rsidP="009B06D9">
            <w:pPr>
              <w:pStyle w:val="Header"/>
              <w:tabs>
                <w:tab w:val="clear" w:pos="4153"/>
                <w:tab w:val="clear" w:pos="8306"/>
              </w:tabs>
              <w:ind w:left="144" w:firstLine="144"/>
              <w:rPr>
                <w:rFonts w:ascii="Arial" w:hAnsi="Arial" w:cs="Arial"/>
                <w:sz w:val="18"/>
                <w:szCs w:val="18"/>
              </w:rPr>
            </w:pPr>
            <w:r w:rsidRPr="00A226A0">
              <w:rPr>
                <w:rFonts w:ascii="Arial" w:hAnsi="Arial" w:cs="Arial"/>
                <w:sz w:val="18"/>
                <w:szCs w:val="18"/>
              </w:rPr>
              <w:t>109</w:t>
            </w:r>
          </w:p>
        </w:tc>
        <w:tc>
          <w:tcPr>
            <w:tcW w:w="1134" w:type="dxa"/>
            <w:tcBorders>
              <w:top w:val="nil"/>
              <w:left w:val="nil"/>
              <w:bottom w:val="nil"/>
              <w:right w:val="nil"/>
            </w:tcBorders>
            <w:vAlign w:val="center"/>
          </w:tcPr>
          <w:p w:rsidR="004E7B4C" w:rsidRPr="004E703F" w:rsidRDefault="004E7B4C" w:rsidP="007753D1">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19</w:t>
            </w:r>
          </w:p>
        </w:tc>
        <w:tc>
          <w:tcPr>
            <w:tcW w:w="1646" w:type="dxa"/>
            <w:gridSpan w:val="2"/>
            <w:tcBorders>
              <w:top w:val="nil"/>
              <w:left w:val="nil"/>
              <w:bottom w:val="nil"/>
              <w:right w:val="single" w:sz="4" w:space="0" w:color="auto"/>
            </w:tcBorders>
            <w:vAlign w:val="center"/>
          </w:tcPr>
          <w:p w:rsidR="004E7B4C" w:rsidRPr="00A226A0" w:rsidRDefault="004E7B4C" w:rsidP="009B06D9">
            <w:pPr>
              <w:pStyle w:val="Header"/>
              <w:tabs>
                <w:tab w:val="clear" w:pos="4153"/>
                <w:tab w:val="clear" w:pos="8306"/>
              </w:tabs>
              <w:ind w:left="144" w:firstLine="144"/>
              <w:rPr>
                <w:rFonts w:ascii="Arial" w:hAnsi="Arial" w:cs="Arial"/>
                <w:sz w:val="18"/>
                <w:szCs w:val="18"/>
              </w:rPr>
            </w:pPr>
            <w:r w:rsidRPr="00A226A0">
              <w:rPr>
                <w:rFonts w:ascii="Arial" w:hAnsi="Arial" w:cs="Arial"/>
                <w:sz w:val="18"/>
                <w:szCs w:val="18"/>
              </w:rPr>
              <w:t>11</w:t>
            </w:r>
          </w:p>
        </w:tc>
      </w:tr>
      <w:tr w:rsidR="004E7B4C" w:rsidRPr="00AB2CF1" w:rsidTr="0017058D">
        <w:trPr>
          <w:trHeight w:val="312"/>
          <w:jc w:val="center"/>
        </w:trPr>
        <w:tc>
          <w:tcPr>
            <w:tcW w:w="3209" w:type="dxa"/>
            <w:tcBorders>
              <w:top w:val="nil"/>
              <w:left w:val="single" w:sz="4" w:space="0" w:color="auto"/>
              <w:bottom w:val="nil"/>
              <w:right w:val="single" w:sz="4" w:space="0" w:color="auto"/>
            </w:tcBorders>
            <w:vAlign w:val="center"/>
          </w:tcPr>
          <w:p w:rsidR="004E7B4C" w:rsidRPr="00AB2CF1" w:rsidRDefault="004E7B4C" w:rsidP="00B6795B">
            <w:pPr>
              <w:ind w:right="188" w:firstLine="293"/>
              <w:jc w:val="right"/>
              <w:rPr>
                <w:rFonts w:asciiTheme="minorBidi" w:hAnsiTheme="minorBidi" w:cstheme="minorBidi"/>
                <w:sz w:val="18"/>
                <w:szCs w:val="18"/>
              </w:rPr>
            </w:pPr>
            <w:r w:rsidRPr="00AB2CF1">
              <w:rPr>
                <w:rFonts w:asciiTheme="minorBidi" w:hAnsiTheme="minorBidi" w:cstheme="minorBidi"/>
                <w:sz w:val="18"/>
                <w:szCs w:val="18"/>
              </w:rPr>
              <w:t>Hebron</w:t>
            </w:r>
          </w:p>
        </w:tc>
        <w:tc>
          <w:tcPr>
            <w:tcW w:w="1257" w:type="dxa"/>
            <w:tcBorders>
              <w:top w:val="nil"/>
              <w:left w:val="single" w:sz="4" w:space="0" w:color="auto"/>
              <w:bottom w:val="nil"/>
              <w:right w:val="nil"/>
            </w:tcBorders>
            <w:vAlign w:val="center"/>
          </w:tcPr>
          <w:p w:rsidR="004E7B4C" w:rsidRPr="004E703F" w:rsidRDefault="004E7B4C" w:rsidP="009D78F6">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326</w:t>
            </w:r>
          </w:p>
        </w:tc>
        <w:tc>
          <w:tcPr>
            <w:tcW w:w="1719" w:type="dxa"/>
            <w:gridSpan w:val="2"/>
            <w:tcBorders>
              <w:top w:val="nil"/>
              <w:left w:val="nil"/>
              <w:bottom w:val="nil"/>
              <w:right w:val="nil"/>
            </w:tcBorders>
            <w:vAlign w:val="center"/>
          </w:tcPr>
          <w:p w:rsidR="004E7B4C" w:rsidRPr="00A226A0" w:rsidRDefault="004E7B4C" w:rsidP="009B06D9">
            <w:pPr>
              <w:pStyle w:val="Header"/>
              <w:tabs>
                <w:tab w:val="clear" w:pos="4153"/>
                <w:tab w:val="clear" w:pos="8306"/>
              </w:tabs>
              <w:ind w:left="144" w:firstLine="144"/>
              <w:rPr>
                <w:rFonts w:ascii="Arial" w:hAnsi="Arial" w:cs="Arial"/>
                <w:sz w:val="18"/>
                <w:szCs w:val="18"/>
              </w:rPr>
            </w:pPr>
            <w:r w:rsidRPr="00A226A0">
              <w:rPr>
                <w:rFonts w:ascii="Arial" w:hAnsi="Arial" w:cs="Arial"/>
                <w:sz w:val="18"/>
                <w:szCs w:val="18"/>
              </w:rPr>
              <w:t>502</w:t>
            </w:r>
          </w:p>
        </w:tc>
        <w:tc>
          <w:tcPr>
            <w:tcW w:w="1134" w:type="dxa"/>
            <w:tcBorders>
              <w:top w:val="nil"/>
              <w:left w:val="nil"/>
              <w:bottom w:val="nil"/>
              <w:right w:val="nil"/>
            </w:tcBorders>
            <w:vAlign w:val="center"/>
          </w:tcPr>
          <w:p w:rsidR="004E7B4C" w:rsidRPr="004E703F" w:rsidRDefault="004E7B4C" w:rsidP="007753D1">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39</w:t>
            </w:r>
          </w:p>
        </w:tc>
        <w:tc>
          <w:tcPr>
            <w:tcW w:w="1646" w:type="dxa"/>
            <w:gridSpan w:val="2"/>
            <w:tcBorders>
              <w:top w:val="nil"/>
              <w:left w:val="nil"/>
              <w:bottom w:val="nil"/>
              <w:right w:val="single" w:sz="4" w:space="0" w:color="auto"/>
            </w:tcBorders>
            <w:vAlign w:val="center"/>
          </w:tcPr>
          <w:p w:rsidR="004E7B4C" w:rsidRPr="00A226A0" w:rsidRDefault="004E7B4C" w:rsidP="009B06D9">
            <w:pPr>
              <w:pStyle w:val="Header"/>
              <w:tabs>
                <w:tab w:val="clear" w:pos="4153"/>
                <w:tab w:val="clear" w:pos="8306"/>
              </w:tabs>
              <w:ind w:left="144" w:firstLine="144"/>
              <w:rPr>
                <w:rFonts w:ascii="Arial" w:hAnsi="Arial" w:cs="Arial"/>
                <w:sz w:val="18"/>
                <w:szCs w:val="18"/>
              </w:rPr>
            </w:pPr>
            <w:r w:rsidRPr="00A226A0">
              <w:rPr>
                <w:rFonts w:ascii="Arial" w:hAnsi="Arial" w:cs="Arial"/>
                <w:sz w:val="18"/>
                <w:szCs w:val="18"/>
              </w:rPr>
              <w:t>35</w:t>
            </w:r>
          </w:p>
        </w:tc>
      </w:tr>
      <w:tr w:rsidR="004E7B4C" w:rsidRPr="00AB2CF1" w:rsidTr="0017058D">
        <w:trPr>
          <w:trHeight w:val="312"/>
          <w:jc w:val="center"/>
        </w:trPr>
        <w:tc>
          <w:tcPr>
            <w:tcW w:w="3209" w:type="dxa"/>
            <w:tcBorders>
              <w:top w:val="nil"/>
              <w:left w:val="single" w:sz="4" w:space="0" w:color="auto"/>
              <w:bottom w:val="nil"/>
              <w:right w:val="single" w:sz="4" w:space="0" w:color="auto"/>
            </w:tcBorders>
            <w:vAlign w:val="center"/>
          </w:tcPr>
          <w:p w:rsidR="004E7B4C" w:rsidRPr="00AB2CF1" w:rsidRDefault="004E7B4C" w:rsidP="00B6795B">
            <w:pPr>
              <w:ind w:right="188" w:firstLine="293"/>
              <w:jc w:val="right"/>
              <w:rPr>
                <w:rFonts w:asciiTheme="minorBidi" w:hAnsiTheme="minorBidi" w:cstheme="minorBidi"/>
                <w:sz w:val="18"/>
                <w:szCs w:val="18"/>
              </w:rPr>
            </w:pPr>
            <w:r w:rsidRPr="00AB2CF1">
              <w:rPr>
                <w:rFonts w:asciiTheme="minorBidi" w:hAnsiTheme="minorBidi" w:cstheme="minorBidi"/>
                <w:sz w:val="18"/>
                <w:szCs w:val="18"/>
              </w:rPr>
              <w:t>North Gaza</w:t>
            </w:r>
          </w:p>
        </w:tc>
        <w:tc>
          <w:tcPr>
            <w:tcW w:w="1257" w:type="dxa"/>
            <w:tcBorders>
              <w:top w:val="nil"/>
              <w:left w:val="single" w:sz="4" w:space="0" w:color="auto"/>
              <w:bottom w:val="nil"/>
              <w:right w:val="nil"/>
            </w:tcBorders>
            <w:vAlign w:val="center"/>
          </w:tcPr>
          <w:p w:rsidR="004E7B4C" w:rsidRPr="004E703F" w:rsidRDefault="004E7B4C" w:rsidP="009D78F6">
            <w:pPr>
              <w:pStyle w:val="Header"/>
              <w:tabs>
                <w:tab w:val="clear" w:pos="4153"/>
                <w:tab w:val="clear" w:pos="8306"/>
              </w:tabs>
              <w:ind w:left="144" w:firstLine="144"/>
              <w:rPr>
                <w:rFonts w:ascii="Arial" w:hAnsi="Arial" w:cs="Arial"/>
                <w:sz w:val="18"/>
                <w:szCs w:val="18"/>
                <w:rtl/>
              </w:rPr>
            </w:pPr>
            <w:r>
              <w:rPr>
                <w:rFonts w:ascii="Arial" w:hAnsi="Arial" w:cs="Arial" w:hint="cs"/>
                <w:sz w:val="18"/>
                <w:szCs w:val="18"/>
                <w:rtl/>
              </w:rPr>
              <w:t>9</w:t>
            </w:r>
          </w:p>
        </w:tc>
        <w:tc>
          <w:tcPr>
            <w:tcW w:w="1719" w:type="dxa"/>
            <w:gridSpan w:val="2"/>
            <w:tcBorders>
              <w:top w:val="nil"/>
              <w:left w:val="nil"/>
              <w:bottom w:val="nil"/>
              <w:right w:val="nil"/>
            </w:tcBorders>
            <w:vAlign w:val="center"/>
          </w:tcPr>
          <w:p w:rsidR="004E7B4C" w:rsidRPr="00A226A0" w:rsidRDefault="004E7B4C" w:rsidP="009B06D9">
            <w:pPr>
              <w:pStyle w:val="Header"/>
              <w:tabs>
                <w:tab w:val="clear" w:pos="4153"/>
                <w:tab w:val="clear" w:pos="8306"/>
              </w:tabs>
              <w:ind w:left="144" w:firstLine="144"/>
              <w:rPr>
                <w:rFonts w:ascii="Arial" w:hAnsi="Arial" w:cs="Arial"/>
                <w:sz w:val="18"/>
                <w:szCs w:val="18"/>
              </w:rPr>
            </w:pPr>
            <w:r w:rsidRPr="00A226A0">
              <w:rPr>
                <w:rFonts w:ascii="Arial" w:hAnsi="Arial" w:cs="Arial"/>
                <w:sz w:val="18"/>
                <w:szCs w:val="18"/>
              </w:rPr>
              <w:t>18</w:t>
            </w:r>
          </w:p>
        </w:tc>
        <w:tc>
          <w:tcPr>
            <w:tcW w:w="1134" w:type="dxa"/>
            <w:tcBorders>
              <w:top w:val="nil"/>
              <w:left w:val="nil"/>
              <w:bottom w:val="nil"/>
              <w:right w:val="nil"/>
            </w:tcBorders>
            <w:vAlign w:val="center"/>
          </w:tcPr>
          <w:p w:rsidR="004E7B4C" w:rsidRPr="004E703F" w:rsidRDefault="004E7B4C" w:rsidP="007753D1">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0</w:t>
            </w:r>
          </w:p>
        </w:tc>
        <w:tc>
          <w:tcPr>
            <w:tcW w:w="1646" w:type="dxa"/>
            <w:gridSpan w:val="2"/>
            <w:tcBorders>
              <w:top w:val="nil"/>
              <w:left w:val="nil"/>
              <w:bottom w:val="nil"/>
              <w:right w:val="single" w:sz="4" w:space="0" w:color="auto"/>
            </w:tcBorders>
            <w:vAlign w:val="center"/>
          </w:tcPr>
          <w:p w:rsidR="004E7B4C" w:rsidRPr="00A226A0" w:rsidRDefault="004E7B4C" w:rsidP="009B06D9">
            <w:pPr>
              <w:pStyle w:val="Header"/>
              <w:tabs>
                <w:tab w:val="clear" w:pos="4153"/>
                <w:tab w:val="clear" w:pos="8306"/>
              </w:tabs>
              <w:ind w:left="144" w:firstLine="144"/>
              <w:rPr>
                <w:rFonts w:ascii="Arial" w:hAnsi="Arial" w:cs="Arial"/>
                <w:sz w:val="18"/>
                <w:szCs w:val="18"/>
              </w:rPr>
            </w:pPr>
            <w:r w:rsidRPr="00A226A0">
              <w:rPr>
                <w:rFonts w:ascii="Arial" w:hAnsi="Arial" w:cs="Arial"/>
                <w:sz w:val="18"/>
                <w:szCs w:val="18"/>
              </w:rPr>
              <w:t>0</w:t>
            </w:r>
          </w:p>
        </w:tc>
      </w:tr>
      <w:tr w:rsidR="004E7B4C" w:rsidRPr="00AB2CF1" w:rsidTr="0017058D">
        <w:trPr>
          <w:trHeight w:val="312"/>
          <w:jc w:val="center"/>
        </w:trPr>
        <w:tc>
          <w:tcPr>
            <w:tcW w:w="3209" w:type="dxa"/>
            <w:tcBorders>
              <w:top w:val="nil"/>
              <w:left w:val="single" w:sz="4" w:space="0" w:color="auto"/>
              <w:bottom w:val="nil"/>
              <w:right w:val="single" w:sz="4" w:space="0" w:color="auto"/>
            </w:tcBorders>
            <w:vAlign w:val="center"/>
          </w:tcPr>
          <w:p w:rsidR="004E7B4C" w:rsidRPr="00AB2CF1" w:rsidRDefault="004E7B4C" w:rsidP="00B6795B">
            <w:pPr>
              <w:ind w:right="188" w:firstLine="293"/>
              <w:jc w:val="right"/>
              <w:rPr>
                <w:rFonts w:asciiTheme="minorBidi" w:hAnsiTheme="minorBidi" w:cstheme="minorBidi"/>
                <w:sz w:val="18"/>
                <w:szCs w:val="18"/>
              </w:rPr>
            </w:pPr>
            <w:r w:rsidRPr="00AB2CF1">
              <w:rPr>
                <w:rFonts w:asciiTheme="minorBidi" w:hAnsiTheme="minorBidi" w:cstheme="minorBidi"/>
                <w:sz w:val="18"/>
                <w:szCs w:val="18"/>
              </w:rPr>
              <w:t>Gaza</w:t>
            </w:r>
          </w:p>
        </w:tc>
        <w:tc>
          <w:tcPr>
            <w:tcW w:w="1257" w:type="dxa"/>
            <w:tcBorders>
              <w:top w:val="nil"/>
              <w:left w:val="single" w:sz="4" w:space="0" w:color="auto"/>
              <w:bottom w:val="nil"/>
              <w:right w:val="nil"/>
            </w:tcBorders>
            <w:vAlign w:val="center"/>
          </w:tcPr>
          <w:p w:rsidR="004E7B4C" w:rsidRPr="004E703F" w:rsidRDefault="004E7B4C" w:rsidP="009D78F6">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38</w:t>
            </w:r>
          </w:p>
        </w:tc>
        <w:tc>
          <w:tcPr>
            <w:tcW w:w="1719" w:type="dxa"/>
            <w:gridSpan w:val="2"/>
            <w:tcBorders>
              <w:top w:val="nil"/>
              <w:left w:val="nil"/>
              <w:bottom w:val="nil"/>
              <w:right w:val="nil"/>
            </w:tcBorders>
            <w:vAlign w:val="center"/>
          </w:tcPr>
          <w:p w:rsidR="004E7B4C" w:rsidRPr="00A226A0" w:rsidRDefault="004E7B4C" w:rsidP="009B06D9">
            <w:pPr>
              <w:pStyle w:val="Header"/>
              <w:tabs>
                <w:tab w:val="clear" w:pos="4153"/>
                <w:tab w:val="clear" w:pos="8306"/>
              </w:tabs>
              <w:ind w:left="144" w:firstLine="144"/>
              <w:rPr>
                <w:rFonts w:ascii="Arial" w:hAnsi="Arial" w:cs="Arial"/>
                <w:sz w:val="18"/>
                <w:szCs w:val="18"/>
              </w:rPr>
            </w:pPr>
            <w:r w:rsidRPr="00A226A0">
              <w:rPr>
                <w:rFonts w:ascii="Arial" w:hAnsi="Arial" w:cs="Arial"/>
                <w:sz w:val="18"/>
                <w:szCs w:val="18"/>
              </w:rPr>
              <w:t>37</w:t>
            </w:r>
          </w:p>
        </w:tc>
        <w:tc>
          <w:tcPr>
            <w:tcW w:w="1134" w:type="dxa"/>
            <w:tcBorders>
              <w:top w:val="nil"/>
              <w:left w:val="nil"/>
              <w:bottom w:val="nil"/>
              <w:right w:val="nil"/>
            </w:tcBorders>
            <w:vAlign w:val="center"/>
          </w:tcPr>
          <w:p w:rsidR="004E7B4C" w:rsidRPr="004E703F" w:rsidRDefault="004E7B4C" w:rsidP="007753D1">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0</w:t>
            </w:r>
          </w:p>
        </w:tc>
        <w:tc>
          <w:tcPr>
            <w:tcW w:w="1646" w:type="dxa"/>
            <w:gridSpan w:val="2"/>
            <w:tcBorders>
              <w:top w:val="nil"/>
              <w:left w:val="nil"/>
              <w:bottom w:val="nil"/>
              <w:right w:val="single" w:sz="4" w:space="0" w:color="auto"/>
            </w:tcBorders>
            <w:vAlign w:val="center"/>
          </w:tcPr>
          <w:p w:rsidR="004E7B4C" w:rsidRPr="00A226A0" w:rsidRDefault="004E7B4C" w:rsidP="009B06D9">
            <w:pPr>
              <w:pStyle w:val="Header"/>
              <w:tabs>
                <w:tab w:val="clear" w:pos="4153"/>
                <w:tab w:val="clear" w:pos="8306"/>
              </w:tabs>
              <w:ind w:left="144" w:firstLine="144"/>
              <w:rPr>
                <w:rFonts w:ascii="Arial" w:hAnsi="Arial" w:cs="Arial"/>
                <w:sz w:val="18"/>
                <w:szCs w:val="18"/>
              </w:rPr>
            </w:pPr>
            <w:r w:rsidRPr="00A226A0">
              <w:rPr>
                <w:rFonts w:ascii="Arial" w:hAnsi="Arial" w:cs="Arial"/>
                <w:sz w:val="18"/>
                <w:szCs w:val="18"/>
              </w:rPr>
              <w:t>1</w:t>
            </w:r>
          </w:p>
        </w:tc>
      </w:tr>
      <w:tr w:rsidR="004E7B4C" w:rsidRPr="00AB2CF1" w:rsidTr="0017058D">
        <w:trPr>
          <w:trHeight w:val="312"/>
          <w:jc w:val="center"/>
        </w:trPr>
        <w:tc>
          <w:tcPr>
            <w:tcW w:w="3209" w:type="dxa"/>
            <w:tcBorders>
              <w:top w:val="nil"/>
              <w:left w:val="single" w:sz="4" w:space="0" w:color="auto"/>
              <w:bottom w:val="nil"/>
              <w:right w:val="single" w:sz="4" w:space="0" w:color="auto"/>
            </w:tcBorders>
            <w:vAlign w:val="center"/>
          </w:tcPr>
          <w:p w:rsidR="004E7B4C" w:rsidRPr="00AB2CF1" w:rsidRDefault="004E7B4C" w:rsidP="00B6795B">
            <w:pPr>
              <w:ind w:right="188" w:firstLine="293"/>
              <w:jc w:val="right"/>
              <w:rPr>
                <w:rFonts w:asciiTheme="minorBidi" w:hAnsiTheme="minorBidi" w:cstheme="minorBidi"/>
                <w:sz w:val="18"/>
                <w:szCs w:val="18"/>
              </w:rPr>
            </w:pPr>
            <w:proofErr w:type="spellStart"/>
            <w:r w:rsidRPr="00AB2CF1">
              <w:rPr>
                <w:rFonts w:asciiTheme="minorBidi" w:hAnsiTheme="minorBidi" w:cstheme="minorBidi"/>
                <w:sz w:val="18"/>
                <w:szCs w:val="18"/>
              </w:rPr>
              <w:t>Deir</w:t>
            </w:r>
            <w:proofErr w:type="spellEnd"/>
            <w:r w:rsidRPr="00AB2CF1">
              <w:rPr>
                <w:rFonts w:asciiTheme="minorBidi" w:hAnsiTheme="minorBidi" w:cstheme="minorBidi"/>
                <w:sz w:val="18"/>
                <w:szCs w:val="18"/>
              </w:rPr>
              <w:t xml:space="preserve"> Al-</w:t>
            </w:r>
            <w:proofErr w:type="spellStart"/>
            <w:r w:rsidRPr="00AB2CF1">
              <w:rPr>
                <w:rFonts w:asciiTheme="minorBidi" w:hAnsiTheme="minorBidi" w:cstheme="minorBidi"/>
                <w:sz w:val="18"/>
                <w:szCs w:val="18"/>
              </w:rPr>
              <w:t>Balah</w:t>
            </w:r>
            <w:proofErr w:type="spellEnd"/>
          </w:p>
        </w:tc>
        <w:tc>
          <w:tcPr>
            <w:tcW w:w="1257" w:type="dxa"/>
            <w:tcBorders>
              <w:top w:val="nil"/>
              <w:left w:val="single" w:sz="4" w:space="0" w:color="auto"/>
              <w:bottom w:val="nil"/>
              <w:right w:val="nil"/>
            </w:tcBorders>
            <w:vAlign w:val="center"/>
          </w:tcPr>
          <w:p w:rsidR="004E7B4C" w:rsidRPr="004E703F" w:rsidRDefault="004E7B4C" w:rsidP="009D78F6">
            <w:pPr>
              <w:pStyle w:val="Header"/>
              <w:tabs>
                <w:tab w:val="clear" w:pos="4153"/>
                <w:tab w:val="clear" w:pos="8306"/>
              </w:tabs>
              <w:ind w:left="144" w:firstLine="144"/>
              <w:rPr>
                <w:rFonts w:ascii="Arial" w:hAnsi="Arial" w:cs="Arial"/>
                <w:sz w:val="18"/>
                <w:szCs w:val="18"/>
              </w:rPr>
            </w:pPr>
            <w:r>
              <w:rPr>
                <w:rFonts w:ascii="Arial" w:hAnsi="Arial" w:cs="Arial" w:hint="cs"/>
                <w:sz w:val="18"/>
                <w:szCs w:val="18"/>
                <w:rtl/>
              </w:rPr>
              <w:t>18</w:t>
            </w:r>
          </w:p>
        </w:tc>
        <w:tc>
          <w:tcPr>
            <w:tcW w:w="1719" w:type="dxa"/>
            <w:gridSpan w:val="2"/>
            <w:tcBorders>
              <w:top w:val="nil"/>
              <w:left w:val="nil"/>
              <w:bottom w:val="nil"/>
              <w:right w:val="nil"/>
            </w:tcBorders>
            <w:vAlign w:val="center"/>
          </w:tcPr>
          <w:p w:rsidR="004E7B4C" w:rsidRPr="00A226A0" w:rsidRDefault="004E7B4C" w:rsidP="009B06D9">
            <w:pPr>
              <w:pStyle w:val="Header"/>
              <w:tabs>
                <w:tab w:val="clear" w:pos="4153"/>
                <w:tab w:val="clear" w:pos="8306"/>
              </w:tabs>
              <w:ind w:left="144" w:firstLine="144"/>
              <w:rPr>
                <w:rFonts w:ascii="Arial" w:hAnsi="Arial" w:cs="Arial"/>
                <w:sz w:val="18"/>
                <w:szCs w:val="18"/>
              </w:rPr>
            </w:pPr>
            <w:r w:rsidRPr="00A226A0">
              <w:rPr>
                <w:rFonts w:ascii="Arial" w:hAnsi="Arial" w:cs="Arial"/>
                <w:sz w:val="18"/>
                <w:szCs w:val="18"/>
              </w:rPr>
              <w:t>17</w:t>
            </w:r>
          </w:p>
        </w:tc>
        <w:tc>
          <w:tcPr>
            <w:tcW w:w="1134" w:type="dxa"/>
            <w:tcBorders>
              <w:top w:val="nil"/>
              <w:left w:val="nil"/>
              <w:bottom w:val="nil"/>
              <w:right w:val="nil"/>
            </w:tcBorders>
            <w:vAlign w:val="center"/>
          </w:tcPr>
          <w:p w:rsidR="004E7B4C" w:rsidRPr="004E703F" w:rsidRDefault="004E7B4C" w:rsidP="007753D1">
            <w:pPr>
              <w:pStyle w:val="Header"/>
              <w:tabs>
                <w:tab w:val="clear" w:pos="4153"/>
                <w:tab w:val="clear" w:pos="8306"/>
              </w:tabs>
              <w:ind w:left="144" w:firstLine="144"/>
              <w:rPr>
                <w:rFonts w:ascii="Arial" w:hAnsi="Arial" w:cs="Arial"/>
                <w:sz w:val="18"/>
                <w:szCs w:val="18"/>
              </w:rPr>
            </w:pPr>
            <w:r>
              <w:rPr>
                <w:rFonts w:ascii="Arial" w:hAnsi="Arial" w:cs="Arial"/>
                <w:sz w:val="18"/>
                <w:szCs w:val="18"/>
              </w:rPr>
              <w:t>2</w:t>
            </w:r>
          </w:p>
        </w:tc>
        <w:tc>
          <w:tcPr>
            <w:tcW w:w="1646" w:type="dxa"/>
            <w:gridSpan w:val="2"/>
            <w:tcBorders>
              <w:top w:val="nil"/>
              <w:left w:val="nil"/>
              <w:bottom w:val="nil"/>
              <w:right w:val="single" w:sz="4" w:space="0" w:color="auto"/>
            </w:tcBorders>
            <w:vAlign w:val="center"/>
          </w:tcPr>
          <w:p w:rsidR="004E7B4C" w:rsidRPr="00A226A0" w:rsidRDefault="004E7B4C" w:rsidP="009B06D9">
            <w:pPr>
              <w:pStyle w:val="Header"/>
              <w:tabs>
                <w:tab w:val="clear" w:pos="4153"/>
                <w:tab w:val="clear" w:pos="8306"/>
              </w:tabs>
              <w:ind w:left="144" w:firstLine="144"/>
              <w:rPr>
                <w:rFonts w:ascii="Arial" w:hAnsi="Arial" w:cs="Arial"/>
                <w:sz w:val="18"/>
                <w:szCs w:val="18"/>
              </w:rPr>
            </w:pPr>
            <w:r w:rsidRPr="00A226A0">
              <w:rPr>
                <w:rFonts w:ascii="Arial" w:hAnsi="Arial" w:cs="Arial"/>
                <w:sz w:val="18"/>
                <w:szCs w:val="18"/>
              </w:rPr>
              <w:t>1</w:t>
            </w:r>
          </w:p>
        </w:tc>
      </w:tr>
      <w:tr w:rsidR="004E7B4C" w:rsidRPr="00554905" w:rsidTr="0017058D">
        <w:trPr>
          <w:trHeight w:val="312"/>
          <w:jc w:val="center"/>
        </w:trPr>
        <w:tc>
          <w:tcPr>
            <w:tcW w:w="3209" w:type="dxa"/>
            <w:tcBorders>
              <w:top w:val="nil"/>
              <w:left w:val="single" w:sz="4" w:space="0" w:color="auto"/>
              <w:bottom w:val="single" w:sz="4" w:space="0" w:color="auto"/>
              <w:right w:val="single" w:sz="4" w:space="0" w:color="auto"/>
            </w:tcBorders>
            <w:vAlign w:val="center"/>
          </w:tcPr>
          <w:p w:rsidR="004E7B4C" w:rsidRPr="00AB2CF1" w:rsidRDefault="004E7B4C" w:rsidP="00B6795B">
            <w:pPr>
              <w:ind w:right="188" w:firstLine="293"/>
              <w:jc w:val="right"/>
              <w:rPr>
                <w:rFonts w:asciiTheme="minorBidi" w:hAnsiTheme="minorBidi" w:cstheme="minorBidi"/>
                <w:b/>
                <w:bCs/>
                <w:sz w:val="18"/>
                <w:szCs w:val="18"/>
              </w:rPr>
            </w:pPr>
            <w:r w:rsidRPr="00AB2CF1">
              <w:rPr>
                <w:rFonts w:asciiTheme="minorBidi" w:hAnsiTheme="minorBidi" w:cstheme="minorBidi"/>
                <w:b/>
                <w:bCs/>
                <w:sz w:val="18"/>
                <w:szCs w:val="18"/>
              </w:rPr>
              <w:t>Total</w:t>
            </w:r>
          </w:p>
        </w:tc>
        <w:tc>
          <w:tcPr>
            <w:tcW w:w="1257" w:type="dxa"/>
            <w:tcBorders>
              <w:top w:val="nil"/>
              <w:left w:val="single" w:sz="4" w:space="0" w:color="auto"/>
              <w:bottom w:val="single" w:sz="4" w:space="0" w:color="auto"/>
              <w:right w:val="nil"/>
            </w:tcBorders>
            <w:vAlign w:val="center"/>
          </w:tcPr>
          <w:p w:rsidR="004E7B4C" w:rsidRPr="00B821AC" w:rsidRDefault="004E7B4C" w:rsidP="009D78F6">
            <w:pPr>
              <w:pStyle w:val="Header"/>
              <w:tabs>
                <w:tab w:val="clear" w:pos="4153"/>
                <w:tab w:val="clear" w:pos="8306"/>
              </w:tabs>
              <w:ind w:left="144" w:firstLine="144"/>
              <w:rPr>
                <w:rFonts w:ascii="Arial" w:hAnsi="Arial" w:cs="Arial"/>
                <w:b/>
                <w:bCs/>
                <w:sz w:val="18"/>
                <w:szCs w:val="18"/>
              </w:rPr>
            </w:pPr>
            <w:r>
              <w:rPr>
                <w:rFonts w:ascii="Arial" w:hAnsi="Arial" w:cs="Arial"/>
                <w:b/>
                <w:bCs/>
                <w:sz w:val="18"/>
                <w:szCs w:val="18"/>
              </w:rPr>
              <w:t>1,860</w:t>
            </w:r>
          </w:p>
        </w:tc>
        <w:tc>
          <w:tcPr>
            <w:tcW w:w="1719" w:type="dxa"/>
            <w:gridSpan w:val="2"/>
            <w:tcBorders>
              <w:top w:val="nil"/>
              <w:left w:val="nil"/>
              <w:bottom w:val="single" w:sz="4" w:space="0" w:color="auto"/>
              <w:right w:val="nil"/>
            </w:tcBorders>
            <w:vAlign w:val="center"/>
          </w:tcPr>
          <w:p w:rsidR="004E7B4C" w:rsidRPr="004E7B4C" w:rsidRDefault="004E7B4C" w:rsidP="009B06D9">
            <w:pPr>
              <w:pStyle w:val="Header"/>
              <w:tabs>
                <w:tab w:val="clear" w:pos="4153"/>
                <w:tab w:val="clear" w:pos="8306"/>
              </w:tabs>
              <w:ind w:left="144" w:firstLine="144"/>
              <w:rPr>
                <w:rFonts w:ascii="Arial" w:hAnsi="Arial" w:cs="Arial"/>
                <w:b/>
                <w:bCs/>
                <w:sz w:val="18"/>
                <w:szCs w:val="18"/>
              </w:rPr>
            </w:pPr>
            <w:r w:rsidRPr="004E7B4C">
              <w:rPr>
                <w:rFonts w:ascii="Arial" w:hAnsi="Arial" w:cs="Arial"/>
                <w:b/>
                <w:bCs/>
                <w:sz w:val="18"/>
                <w:szCs w:val="18"/>
              </w:rPr>
              <w:t>2,053</w:t>
            </w:r>
          </w:p>
        </w:tc>
        <w:tc>
          <w:tcPr>
            <w:tcW w:w="1134" w:type="dxa"/>
            <w:tcBorders>
              <w:top w:val="nil"/>
              <w:left w:val="nil"/>
              <w:bottom w:val="single" w:sz="4" w:space="0" w:color="auto"/>
              <w:right w:val="nil"/>
            </w:tcBorders>
            <w:vAlign w:val="center"/>
          </w:tcPr>
          <w:p w:rsidR="004E7B4C" w:rsidRPr="004E7B4C" w:rsidRDefault="004E7B4C" w:rsidP="007753D1">
            <w:pPr>
              <w:pStyle w:val="Header"/>
              <w:tabs>
                <w:tab w:val="clear" w:pos="4153"/>
                <w:tab w:val="clear" w:pos="8306"/>
              </w:tabs>
              <w:ind w:left="144" w:firstLine="144"/>
              <w:rPr>
                <w:rFonts w:ascii="Arial" w:hAnsi="Arial" w:cs="Arial"/>
                <w:b/>
                <w:bCs/>
                <w:sz w:val="18"/>
                <w:szCs w:val="18"/>
              </w:rPr>
            </w:pPr>
            <w:r w:rsidRPr="004E7B4C">
              <w:rPr>
                <w:rFonts w:ascii="Arial" w:hAnsi="Arial" w:cs="Arial" w:hint="cs"/>
                <w:b/>
                <w:bCs/>
                <w:sz w:val="18"/>
                <w:szCs w:val="18"/>
                <w:rtl/>
              </w:rPr>
              <w:t>239</w:t>
            </w:r>
          </w:p>
        </w:tc>
        <w:tc>
          <w:tcPr>
            <w:tcW w:w="1646" w:type="dxa"/>
            <w:gridSpan w:val="2"/>
            <w:tcBorders>
              <w:top w:val="nil"/>
              <w:left w:val="nil"/>
              <w:bottom w:val="single" w:sz="4" w:space="0" w:color="auto"/>
              <w:right w:val="single" w:sz="4" w:space="0" w:color="auto"/>
            </w:tcBorders>
            <w:vAlign w:val="center"/>
          </w:tcPr>
          <w:p w:rsidR="004E7B4C" w:rsidRPr="004E7B4C" w:rsidRDefault="004E7B4C" w:rsidP="009B06D9">
            <w:pPr>
              <w:pStyle w:val="Header"/>
              <w:tabs>
                <w:tab w:val="clear" w:pos="4153"/>
                <w:tab w:val="clear" w:pos="8306"/>
              </w:tabs>
              <w:ind w:left="144" w:firstLine="144"/>
              <w:rPr>
                <w:rFonts w:ascii="Arial" w:hAnsi="Arial" w:cs="Arial"/>
                <w:b/>
                <w:bCs/>
                <w:sz w:val="18"/>
                <w:szCs w:val="18"/>
              </w:rPr>
            </w:pPr>
            <w:r w:rsidRPr="004E7B4C">
              <w:rPr>
                <w:rFonts w:ascii="Arial" w:hAnsi="Arial" w:cs="Arial"/>
                <w:b/>
                <w:bCs/>
                <w:sz w:val="18"/>
                <w:szCs w:val="18"/>
              </w:rPr>
              <w:t>228</w:t>
            </w:r>
          </w:p>
        </w:tc>
      </w:tr>
    </w:tbl>
    <w:tbl>
      <w:tblPr>
        <w:bidiVisual/>
        <w:tblW w:w="9230" w:type="dxa"/>
        <w:jc w:val="center"/>
        <w:tblInd w:w="324" w:type="dxa"/>
        <w:tblCellMar>
          <w:left w:w="0" w:type="dxa"/>
          <w:right w:w="0" w:type="dxa"/>
        </w:tblCellMar>
        <w:tblLook w:val="0000"/>
      </w:tblPr>
      <w:tblGrid>
        <w:gridCol w:w="9230"/>
      </w:tblGrid>
      <w:tr w:rsidR="003A2D3E" w:rsidRPr="00AB2CF1" w:rsidTr="00E63ADE">
        <w:trPr>
          <w:cantSplit/>
          <w:trHeight w:val="340"/>
          <w:jc w:val="center"/>
        </w:trPr>
        <w:tc>
          <w:tcPr>
            <w:tcW w:w="9230" w:type="dxa"/>
            <w:vAlign w:val="center"/>
          </w:tcPr>
          <w:p w:rsidR="003A2D3E" w:rsidRPr="00AB2CF1" w:rsidRDefault="003A2D3E" w:rsidP="0017058D">
            <w:pPr>
              <w:bidi w:val="0"/>
              <w:ind w:right="644" w:firstLine="222"/>
              <w:rPr>
                <w:rFonts w:ascii="Arial" w:hAnsi="Arial" w:cs="Arial"/>
                <w:sz w:val="18"/>
                <w:szCs w:val="18"/>
              </w:rPr>
            </w:pPr>
            <w:r w:rsidRPr="00AB2CF1">
              <w:rPr>
                <w:rFonts w:ascii="Arial" w:hAnsi="Arial" w:cs="Arial"/>
                <w:sz w:val="18"/>
                <w:szCs w:val="18"/>
              </w:rPr>
              <w:t xml:space="preserve">*Excluding boundary wall licenses </w:t>
            </w:r>
          </w:p>
        </w:tc>
      </w:tr>
      <w:tr w:rsidR="003A2D3E" w:rsidRPr="00AB2CF1" w:rsidTr="003A2D3E">
        <w:trPr>
          <w:cantSplit/>
          <w:trHeight w:val="340"/>
          <w:jc w:val="center"/>
        </w:trPr>
        <w:tc>
          <w:tcPr>
            <w:tcW w:w="9230" w:type="dxa"/>
            <w:vAlign w:val="center"/>
          </w:tcPr>
          <w:p w:rsidR="003A2D3E" w:rsidRPr="00BD39D7" w:rsidRDefault="003A2D3E" w:rsidP="0017058D">
            <w:pPr>
              <w:bidi w:val="0"/>
              <w:ind w:right="16" w:firstLine="222"/>
              <w:rPr>
                <w:rFonts w:ascii="Arial" w:hAnsi="Arial" w:cs="Arial"/>
                <w:sz w:val="18"/>
                <w:szCs w:val="18"/>
              </w:rPr>
            </w:pPr>
            <w:r w:rsidRPr="00BD39D7">
              <w:rPr>
                <w:rFonts w:ascii="Arial" w:hAnsi="Arial" w:cs="Arial"/>
                <w:sz w:val="18"/>
                <w:szCs w:val="18"/>
              </w:rPr>
              <w:t xml:space="preserve">** </w:t>
            </w:r>
            <w:r w:rsidR="00456A95" w:rsidRPr="00BD39D7">
              <w:rPr>
                <w:rFonts w:ascii="Arial" w:hAnsi="Arial" w:cs="Arial"/>
                <w:sz w:val="18"/>
                <w:szCs w:val="18"/>
              </w:rPr>
              <w:t>The data exclude those parts of Jerusalem annexed by Israel in1967</w:t>
            </w:r>
            <w:r w:rsidRPr="00BD39D7">
              <w:rPr>
                <w:rFonts w:ascii="Arial" w:hAnsi="Arial" w:cs="Arial"/>
                <w:sz w:val="18"/>
                <w:szCs w:val="18"/>
              </w:rPr>
              <w:t>.</w:t>
            </w:r>
          </w:p>
        </w:tc>
      </w:tr>
    </w:tbl>
    <w:p w:rsidR="00E357D6" w:rsidRPr="00AB2CF1" w:rsidRDefault="00E357D6" w:rsidP="00FE7096">
      <w:pPr>
        <w:bidi w:val="0"/>
        <w:ind w:left="240" w:hanging="240"/>
        <w:jc w:val="lowKashida"/>
        <w:rPr>
          <w:b/>
          <w:bCs/>
          <w:sz w:val="24"/>
          <w:szCs w:val="24"/>
        </w:rPr>
      </w:pPr>
    </w:p>
    <w:p w:rsidR="00E357D6" w:rsidRPr="00AB2CF1" w:rsidRDefault="0088617D" w:rsidP="007F6DCD">
      <w:pPr>
        <w:bidi w:val="0"/>
        <w:jc w:val="both"/>
        <w:rPr>
          <w:sz w:val="24"/>
          <w:szCs w:val="24"/>
        </w:rPr>
      </w:pPr>
      <w:r w:rsidRPr="00AB2CF1">
        <w:rPr>
          <w:b/>
          <w:bCs/>
          <w:sz w:val="24"/>
          <w:szCs w:val="24"/>
        </w:rPr>
        <w:t xml:space="preserve">1.3  </w:t>
      </w:r>
      <w:r w:rsidR="00456A95" w:rsidRPr="00AB2CF1">
        <w:rPr>
          <w:b/>
          <w:bCs/>
          <w:sz w:val="24"/>
          <w:szCs w:val="24"/>
        </w:rPr>
        <w:t xml:space="preserve">Licensed </w:t>
      </w:r>
      <w:r w:rsidR="00456A95">
        <w:rPr>
          <w:b/>
          <w:bCs/>
          <w:sz w:val="24"/>
          <w:szCs w:val="24"/>
        </w:rPr>
        <w:t>A</w:t>
      </w:r>
      <w:r w:rsidR="00456A95" w:rsidRPr="00AB2CF1">
        <w:rPr>
          <w:b/>
          <w:bCs/>
          <w:sz w:val="24"/>
          <w:szCs w:val="24"/>
        </w:rPr>
        <w:t>rea</w:t>
      </w:r>
      <w:r w:rsidR="005B7BA2" w:rsidRPr="00AB2CF1">
        <w:rPr>
          <w:sz w:val="24"/>
          <w:szCs w:val="24"/>
        </w:rPr>
        <w:t xml:space="preserve">: The following table compares the licensed area in </w:t>
      </w:r>
      <w:r w:rsidR="00250A24">
        <w:rPr>
          <w:sz w:val="24"/>
          <w:szCs w:val="24"/>
        </w:rPr>
        <w:t>Palestine</w:t>
      </w:r>
      <w:r w:rsidR="008A0D39">
        <w:rPr>
          <w:sz w:val="24"/>
          <w:szCs w:val="24"/>
        </w:rPr>
        <w:t>*</w:t>
      </w:r>
      <w:r w:rsidR="005B7BA2" w:rsidRPr="00AB2CF1">
        <w:rPr>
          <w:sz w:val="24"/>
          <w:szCs w:val="24"/>
        </w:rPr>
        <w:t xml:space="preserve"> for </w:t>
      </w:r>
      <w:r w:rsidR="005B7BA2" w:rsidRPr="00AB2CF1">
        <w:rPr>
          <w:rFonts w:cs="Times New Roman"/>
          <w:sz w:val="24"/>
          <w:szCs w:val="24"/>
        </w:rPr>
        <w:t xml:space="preserve">the </w:t>
      </w:r>
      <w:r w:rsidR="007F6DCD">
        <w:rPr>
          <w:rFonts w:cs="Times New Roman"/>
          <w:sz w:val="24"/>
          <w:szCs w:val="24"/>
        </w:rPr>
        <w:t>f</w:t>
      </w:r>
      <w:r w:rsidR="007F6DCD" w:rsidRPr="00AC34A0">
        <w:rPr>
          <w:rFonts w:cs="Times New Roman"/>
          <w:sz w:val="24"/>
          <w:szCs w:val="24"/>
        </w:rPr>
        <w:t>irst</w:t>
      </w:r>
      <w:r w:rsidR="007F6DCD">
        <w:rPr>
          <w:rFonts w:asciiTheme="majorBidi" w:hAnsiTheme="majorBidi" w:cstheme="majorBidi"/>
          <w:sz w:val="16"/>
          <w:szCs w:val="16"/>
        </w:rPr>
        <w:t xml:space="preserve"> </w:t>
      </w:r>
      <w:r w:rsidR="005B7BA2" w:rsidRPr="00AB2CF1">
        <w:rPr>
          <w:rFonts w:cs="Times New Roman"/>
          <w:sz w:val="24"/>
          <w:szCs w:val="24"/>
        </w:rPr>
        <w:t xml:space="preserve">quarter of </w:t>
      </w:r>
      <w:r w:rsidR="007F6DCD">
        <w:rPr>
          <w:rFonts w:cs="Times New Roman"/>
          <w:sz w:val="24"/>
          <w:szCs w:val="24"/>
        </w:rPr>
        <w:t>2013</w:t>
      </w:r>
      <w:r w:rsidR="005B7BA2" w:rsidRPr="00AB2CF1">
        <w:rPr>
          <w:rFonts w:cs="Times New Roman"/>
          <w:sz w:val="24"/>
          <w:szCs w:val="24"/>
        </w:rPr>
        <w:t xml:space="preserve"> </w:t>
      </w:r>
      <w:r w:rsidR="005B7BA2" w:rsidRPr="00AB2CF1">
        <w:rPr>
          <w:sz w:val="24"/>
          <w:szCs w:val="24"/>
        </w:rPr>
        <w:t>with the previous and corresponding quarters</w:t>
      </w:r>
      <w:r w:rsidR="00E357D6" w:rsidRPr="00AB2CF1">
        <w:rPr>
          <w:sz w:val="24"/>
          <w:szCs w:val="24"/>
        </w:rPr>
        <w:t>:</w:t>
      </w:r>
    </w:p>
    <w:p w:rsidR="00E357D6" w:rsidRPr="00AB2CF1" w:rsidRDefault="00E357D6" w:rsidP="00FE7096">
      <w:pPr>
        <w:bidi w:val="0"/>
        <w:jc w:val="lowKashida"/>
        <w:rPr>
          <w:sz w:val="10"/>
          <w:szCs w:val="10"/>
        </w:rPr>
      </w:pPr>
    </w:p>
    <w:tbl>
      <w:tblPr>
        <w:tblStyle w:val="TableGrid"/>
        <w:tblW w:w="9072" w:type="dxa"/>
        <w:jc w:val="center"/>
        <w:tblLook w:val="04A0"/>
      </w:tblPr>
      <w:tblGrid>
        <w:gridCol w:w="1844"/>
        <w:gridCol w:w="1276"/>
        <w:gridCol w:w="1276"/>
        <w:gridCol w:w="1134"/>
        <w:gridCol w:w="1842"/>
        <w:gridCol w:w="1700"/>
      </w:tblGrid>
      <w:tr w:rsidR="00110FD6" w:rsidRPr="00AB2CF1" w:rsidTr="0017058D">
        <w:trPr>
          <w:trHeight w:val="340"/>
          <w:jc w:val="center"/>
        </w:trPr>
        <w:tc>
          <w:tcPr>
            <w:tcW w:w="1844" w:type="dxa"/>
            <w:vMerge w:val="restart"/>
            <w:vAlign w:val="center"/>
          </w:tcPr>
          <w:p w:rsidR="00110FD6" w:rsidRPr="00AB2CF1" w:rsidRDefault="00110FD6" w:rsidP="00FE7096">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Indicator</w:t>
            </w:r>
          </w:p>
        </w:tc>
        <w:tc>
          <w:tcPr>
            <w:tcW w:w="3686" w:type="dxa"/>
            <w:gridSpan w:val="3"/>
            <w:vAlign w:val="center"/>
          </w:tcPr>
          <w:p w:rsidR="00110FD6" w:rsidRPr="00AB2CF1" w:rsidRDefault="00110FD6" w:rsidP="005B7BA2">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Licensed Area (1000 m</w:t>
            </w:r>
            <w:r w:rsidRPr="00AB2CF1">
              <w:rPr>
                <w:rFonts w:asciiTheme="minorBidi" w:hAnsiTheme="minorBidi" w:cstheme="minorBidi"/>
                <w:b/>
                <w:bCs/>
                <w:sz w:val="18"/>
                <w:szCs w:val="18"/>
                <w:vertAlign w:val="superscript"/>
              </w:rPr>
              <w:t>2</w:t>
            </w:r>
            <w:r w:rsidRPr="00AB2CF1">
              <w:rPr>
                <w:rFonts w:asciiTheme="minorBidi" w:hAnsiTheme="minorBidi" w:cstheme="minorBidi"/>
                <w:b/>
                <w:bCs/>
                <w:sz w:val="18"/>
                <w:szCs w:val="18"/>
              </w:rPr>
              <w:t>)</w:t>
            </w:r>
          </w:p>
        </w:tc>
        <w:tc>
          <w:tcPr>
            <w:tcW w:w="1842" w:type="dxa"/>
            <w:vMerge w:val="restart"/>
            <w:vAlign w:val="center"/>
          </w:tcPr>
          <w:p w:rsidR="00110FD6" w:rsidRPr="00BD39D7" w:rsidRDefault="00110FD6" w:rsidP="009B06D9">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Pr>
                <w:rFonts w:asciiTheme="minorBidi" w:hAnsiTheme="minorBidi" w:cstheme="minorBidi"/>
                <w:b/>
                <w:bCs/>
                <w:sz w:val="18"/>
                <w:szCs w:val="18"/>
              </w:rPr>
              <w:t>f</w:t>
            </w:r>
            <w:r w:rsidRPr="00AC34A0">
              <w:rPr>
                <w:rFonts w:asciiTheme="minorBidi" w:hAnsiTheme="minorBidi" w:cstheme="minorBidi"/>
                <w:b/>
                <w:bCs/>
                <w:sz w:val="18"/>
                <w:szCs w:val="18"/>
              </w:rPr>
              <w:t>irst</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hint="cs"/>
                <w:b/>
                <w:bCs/>
                <w:sz w:val="18"/>
                <w:szCs w:val="18"/>
                <w:rtl/>
              </w:rPr>
              <w:t>2013</w:t>
            </w:r>
            <w:r w:rsidRPr="00BD39D7">
              <w:rPr>
                <w:rFonts w:asciiTheme="minorBidi" w:hAnsiTheme="minorBidi" w:cstheme="minorBidi"/>
                <w:b/>
                <w:bCs/>
                <w:sz w:val="18"/>
                <w:szCs w:val="18"/>
              </w:rPr>
              <w:t xml:space="preserve"> from</w:t>
            </w:r>
          </w:p>
          <w:p w:rsidR="00110FD6" w:rsidRPr="00BD39D7" w:rsidRDefault="00110FD6" w:rsidP="009B06D9">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w:t>
            </w:r>
            <w:r>
              <w:rPr>
                <w:rFonts w:asciiTheme="minorBidi" w:hAnsiTheme="minorBidi" w:cstheme="minorBidi"/>
                <w:b/>
                <w:bCs/>
                <w:sz w:val="18"/>
                <w:szCs w:val="18"/>
              </w:rPr>
              <w:t>fourth quarter</w:t>
            </w:r>
            <w:r w:rsidRPr="00BD39D7">
              <w:rPr>
                <w:rFonts w:asciiTheme="minorBidi" w:hAnsiTheme="minorBidi" w:cstheme="minorBidi"/>
                <w:b/>
                <w:bCs/>
                <w:sz w:val="18"/>
                <w:szCs w:val="18"/>
              </w:rPr>
              <w:t xml:space="preserve"> </w:t>
            </w:r>
          </w:p>
          <w:p w:rsidR="00110FD6" w:rsidRPr="00BD39D7" w:rsidRDefault="00110FD6" w:rsidP="009B06D9">
            <w:pPr>
              <w:bidi w:val="0"/>
              <w:jc w:val="center"/>
              <w:rPr>
                <w:rFonts w:asciiTheme="minorBidi" w:hAnsiTheme="minorBidi" w:cstheme="minorBidi"/>
                <w:b/>
                <w:bCs/>
                <w:sz w:val="18"/>
                <w:szCs w:val="18"/>
                <w:rtl/>
              </w:rPr>
            </w:pPr>
            <w:r>
              <w:rPr>
                <w:rFonts w:asciiTheme="minorBidi" w:hAnsiTheme="minorBidi" w:cstheme="minorBidi"/>
                <w:b/>
                <w:bCs/>
                <w:sz w:val="18"/>
                <w:szCs w:val="18"/>
              </w:rPr>
              <w:t>2012</w:t>
            </w:r>
          </w:p>
        </w:tc>
        <w:tc>
          <w:tcPr>
            <w:tcW w:w="1700" w:type="dxa"/>
            <w:vMerge w:val="restart"/>
            <w:vAlign w:val="center"/>
          </w:tcPr>
          <w:p w:rsidR="00110FD6" w:rsidRPr="00BD39D7" w:rsidRDefault="00110FD6" w:rsidP="009B06D9">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Pr>
                <w:rFonts w:asciiTheme="minorBidi" w:hAnsiTheme="minorBidi" w:cstheme="minorBidi"/>
                <w:b/>
                <w:bCs/>
                <w:sz w:val="18"/>
                <w:szCs w:val="18"/>
              </w:rPr>
              <w:t>f</w:t>
            </w:r>
            <w:r w:rsidRPr="00AC34A0">
              <w:rPr>
                <w:rFonts w:asciiTheme="minorBidi" w:hAnsiTheme="minorBidi" w:cstheme="minorBidi"/>
                <w:b/>
                <w:bCs/>
                <w:sz w:val="18"/>
                <w:szCs w:val="18"/>
              </w:rPr>
              <w:t>irst</w:t>
            </w:r>
            <w:r>
              <w:rPr>
                <w:rFonts w:asciiTheme="majorBidi" w:hAnsiTheme="majorBidi" w:cstheme="majorBidi"/>
                <w:sz w:val="16"/>
                <w:szCs w:val="16"/>
              </w:rPr>
              <w:t xml:space="preserve"> </w:t>
            </w:r>
            <w:r>
              <w:rPr>
                <w:rFonts w:asciiTheme="minorBidi" w:hAnsiTheme="minorBidi" w:cstheme="minorBidi"/>
                <w:b/>
                <w:bCs/>
                <w:sz w:val="18"/>
                <w:szCs w:val="18"/>
              </w:rPr>
              <w:t>quarter</w:t>
            </w:r>
          </w:p>
          <w:p w:rsidR="00110FD6" w:rsidRPr="00BD39D7" w:rsidRDefault="00110FD6" w:rsidP="009B06D9">
            <w:pPr>
              <w:bidi w:val="0"/>
              <w:jc w:val="center"/>
              <w:rPr>
                <w:rFonts w:asciiTheme="minorBidi" w:hAnsiTheme="minorBidi" w:cstheme="minorBidi"/>
                <w:b/>
                <w:bCs/>
                <w:sz w:val="18"/>
                <w:szCs w:val="18"/>
                <w:rtl/>
              </w:rPr>
            </w:pPr>
            <w:r>
              <w:rPr>
                <w:rFonts w:asciiTheme="minorBidi" w:hAnsiTheme="minorBidi" w:cstheme="minorBidi" w:hint="cs"/>
                <w:b/>
                <w:bCs/>
                <w:sz w:val="18"/>
                <w:szCs w:val="18"/>
                <w:rtl/>
              </w:rPr>
              <w:t>2013</w:t>
            </w:r>
            <w:r w:rsidRPr="00BD39D7">
              <w:rPr>
                <w:rFonts w:asciiTheme="minorBidi" w:hAnsiTheme="minorBidi" w:cstheme="minorBidi"/>
                <w:b/>
                <w:bCs/>
                <w:sz w:val="18"/>
                <w:szCs w:val="18"/>
              </w:rPr>
              <w:t xml:space="preserve">  from </w:t>
            </w:r>
            <w:r>
              <w:rPr>
                <w:rFonts w:asciiTheme="minorBidi" w:hAnsiTheme="minorBidi" w:cstheme="minorBidi"/>
                <w:b/>
                <w:bCs/>
                <w:sz w:val="18"/>
                <w:szCs w:val="18"/>
              </w:rPr>
              <w:t>f</w:t>
            </w:r>
            <w:r w:rsidRPr="00AC34A0">
              <w:rPr>
                <w:rFonts w:asciiTheme="minorBidi" w:hAnsiTheme="minorBidi" w:cstheme="minorBidi"/>
                <w:b/>
                <w:bCs/>
                <w:sz w:val="18"/>
                <w:szCs w:val="18"/>
              </w:rPr>
              <w:t>irst</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b/>
                <w:bCs/>
                <w:sz w:val="18"/>
                <w:szCs w:val="18"/>
              </w:rPr>
              <w:t>2012</w:t>
            </w:r>
          </w:p>
        </w:tc>
      </w:tr>
      <w:tr w:rsidR="00241D99" w:rsidRPr="00AB2CF1" w:rsidTr="0017058D">
        <w:trPr>
          <w:trHeight w:val="340"/>
          <w:jc w:val="center"/>
        </w:trPr>
        <w:tc>
          <w:tcPr>
            <w:tcW w:w="1844" w:type="dxa"/>
            <w:vMerge/>
            <w:tcBorders>
              <w:bottom w:val="single" w:sz="4" w:space="0" w:color="auto"/>
            </w:tcBorders>
          </w:tcPr>
          <w:p w:rsidR="00241D99" w:rsidRPr="00AB2CF1" w:rsidRDefault="00241D99" w:rsidP="00FE7096">
            <w:pPr>
              <w:bidi w:val="0"/>
              <w:jc w:val="lowKashida"/>
              <w:rPr>
                <w:rFonts w:asciiTheme="minorBidi" w:hAnsiTheme="minorBidi" w:cstheme="minorBidi"/>
                <w:sz w:val="24"/>
                <w:szCs w:val="24"/>
              </w:rPr>
            </w:pPr>
          </w:p>
        </w:tc>
        <w:tc>
          <w:tcPr>
            <w:tcW w:w="1276" w:type="dxa"/>
            <w:tcBorders>
              <w:bottom w:val="single" w:sz="4" w:space="0" w:color="auto"/>
            </w:tcBorders>
            <w:vAlign w:val="center"/>
          </w:tcPr>
          <w:p w:rsidR="00241D99" w:rsidRPr="00BD39D7" w:rsidRDefault="00241D99" w:rsidP="00132964">
            <w:pPr>
              <w:jc w:val="center"/>
              <w:rPr>
                <w:rFonts w:asciiTheme="minorBidi" w:hAnsiTheme="minorBidi" w:cstheme="minorBidi"/>
                <w:sz w:val="18"/>
                <w:szCs w:val="18"/>
                <w:lang w:val="fr-FR"/>
              </w:rPr>
            </w:pPr>
            <w:r>
              <w:rPr>
                <w:rFonts w:asciiTheme="minorBidi" w:hAnsiTheme="minorBidi" w:cstheme="minorBidi"/>
                <w:sz w:val="18"/>
                <w:szCs w:val="18"/>
              </w:rPr>
              <w:t>f</w:t>
            </w:r>
            <w:r w:rsidRPr="00241D99">
              <w:rPr>
                <w:rFonts w:asciiTheme="minorBidi" w:hAnsiTheme="minorBidi" w:cstheme="minorBidi"/>
                <w:sz w:val="18"/>
                <w:szCs w:val="18"/>
              </w:rPr>
              <w:t>irst</w:t>
            </w:r>
            <w:r>
              <w:rPr>
                <w:rFonts w:asciiTheme="majorBidi" w:hAnsiTheme="majorBidi" w:cstheme="majorBidi"/>
                <w:sz w:val="16"/>
                <w:szCs w:val="16"/>
              </w:rPr>
              <w:t xml:space="preserve"> </w:t>
            </w:r>
            <w:r>
              <w:rPr>
                <w:rFonts w:asciiTheme="minorBidi" w:hAnsiTheme="minorBidi" w:cstheme="minorBidi"/>
                <w:sz w:val="18"/>
                <w:szCs w:val="18"/>
              </w:rPr>
              <w:t>quarter</w:t>
            </w:r>
          </w:p>
          <w:p w:rsidR="00241D99" w:rsidRPr="00BD39D7" w:rsidRDefault="00241D99" w:rsidP="00132964">
            <w:pPr>
              <w:jc w:val="center"/>
              <w:rPr>
                <w:rFonts w:asciiTheme="minorBidi" w:hAnsiTheme="minorBidi" w:cstheme="minorBidi"/>
                <w:sz w:val="18"/>
                <w:szCs w:val="18"/>
              </w:rPr>
            </w:pPr>
            <w:r>
              <w:rPr>
                <w:rFonts w:asciiTheme="minorBidi" w:hAnsiTheme="minorBidi" w:cstheme="minorBidi"/>
                <w:sz w:val="18"/>
                <w:szCs w:val="18"/>
                <w:lang w:val="fr-FR"/>
              </w:rPr>
              <w:t>2013</w:t>
            </w:r>
          </w:p>
        </w:tc>
        <w:tc>
          <w:tcPr>
            <w:tcW w:w="1276" w:type="dxa"/>
            <w:tcBorders>
              <w:bottom w:val="single" w:sz="4" w:space="0" w:color="auto"/>
            </w:tcBorders>
            <w:vAlign w:val="center"/>
          </w:tcPr>
          <w:p w:rsidR="00241D99" w:rsidRPr="00BD39D7" w:rsidRDefault="00241D99" w:rsidP="00132964">
            <w:pPr>
              <w:jc w:val="center"/>
              <w:rPr>
                <w:rFonts w:asciiTheme="minorBidi" w:hAnsiTheme="minorBidi" w:cstheme="minorBidi"/>
                <w:sz w:val="18"/>
                <w:szCs w:val="18"/>
              </w:rPr>
            </w:pPr>
            <w:r>
              <w:rPr>
                <w:rFonts w:asciiTheme="minorBidi" w:hAnsiTheme="minorBidi" w:cstheme="minorBidi"/>
                <w:sz w:val="18"/>
                <w:szCs w:val="18"/>
              </w:rPr>
              <w:t>f</w:t>
            </w:r>
            <w:r w:rsidRPr="00241D99">
              <w:rPr>
                <w:rFonts w:asciiTheme="minorBidi" w:hAnsiTheme="minorBidi" w:cstheme="minorBidi"/>
                <w:sz w:val="18"/>
                <w:szCs w:val="18"/>
              </w:rPr>
              <w:t>ourth</w:t>
            </w:r>
            <w:r>
              <w:rPr>
                <w:rFonts w:cs="Times New Roman"/>
                <w:sz w:val="24"/>
                <w:szCs w:val="24"/>
              </w:rPr>
              <w:t xml:space="preserve"> </w:t>
            </w:r>
            <w:r>
              <w:rPr>
                <w:rFonts w:asciiTheme="minorBidi" w:hAnsiTheme="minorBidi" w:cstheme="minorBidi"/>
                <w:sz w:val="18"/>
                <w:szCs w:val="18"/>
              </w:rPr>
              <w:t>quarter</w:t>
            </w:r>
          </w:p>
          <w:p w:rsidR="00241D99" w:rsidRPr="003C0AE5" w:rsidRDefault="00241D99" w:rsidP="00132964">
            <w:pPr>
              <w:jc w:val="center"/>
              <w:rPr>
                <w:rFonts w:asciiTheme="minorBidi" w:hAnsiTheme="minorBidi" w:cstheme="minorBidi"/>
                <w:sz w:val="18"/>
                <w:szCs w:val="18"/>
                <w:rtl/>
              </w:rPr>
            </w:pPr>
            <w:r w:rsidRPr="00BD39D7">
              <w:rPr>
                <w:rFonts w:asciiTheme="minorBidi" w:hAnsiTheme="minorBidi" w:cstheme="minorBidi"/>
                <w:sz w:val="18"/>
                <w:szCs w:val="18"/>
                <w:rtl/>
              </w:rPr>
              <w:t>201</w:t>
            </w:r>
            <w:r>
              <w:rPr>
                <w:rFonts w:asciiTheme="minorBidi" w:hAnsiTheme="minorBidi" w:cstheme="minorBidi" w:hint="cs"/>
                <w:sz w:val="18"/>
                <w:szCs w:val="18"/>
                <w:rtl/>
              </w:rPr>
              <w:t>2</w:t>
            </w:r>
          </w:p>
        </w:tc>
        <w:tc>
          <w:tcPr>
            <w:tcW w:w="1134" w:type="dxa"/>
            <w:tcBorders>
              <w:bottom w:val="single" w:sz="4" w:space="0" w:color="auto"/>
            </w:tcBorders>
            <w:vAlign w:val="center"/>
          </w:tcPr>
          <w:p w:rsidR="00241D99" w:rsidRPr="00BD39D7" w:rsidRDefault="00241D99" w:rsidP="00132964">
            <w:pPr>
              <w:bidi w:val="0"/>
              <w:jc w:val="center"/>
              <w:rPr>
                <w:rFonts w:asciiTheme="minorBidi" w:hAnsiTheme="minorBidi" w:cstheme="minorBidi"/>
                <w:sz w:val="18"/>
                <w:szCs w:val="18"/>
                <w:rtl/>
              </w:rPr>
            </w:pPr>
            <w:r>
              <w:rPr>
                <w:rFonts w:asciiTheme="minorBidi" w:hAnsiTheme="minorBidi" w:cstheme="minorBidi"/>
                <w:sz w:val="18"/>
                <w:szCs w:val="18"/>
              </w:rPr>
              <w:t>f</w:t>
            </w:r>
            <w:r w:rsidRPr="00241D99">
              <w:rPr>
                <w:rFonts w:asciiTheme="minorBidi" w:hAnsiTheme="minorBidi" w:cstheme="minorBidi"/>
                <w:sz w:val="18"/>
                <w:szCs w:val="18"/>
              </w:rPr>
              <w:t>irst</w:t>
            </w:r>
            <w:r>
              <w:rPr>
                <w:rFonts w:asciiTheme="majorBidi" w:hAnsiTheme="majorBidi" w:cstheme="majorBidi"/>
                <w:sz w:val="16"/>
                <w:szCs w:val="16"/>
              </w:rPr>
              <w:t xml:space="preserve"> </w:t>
            </w:r>
            <w:r>
              <w:rPr>
                <w:rFonts w:asciiTheme="minorBidi" w:hAnsiTheme="minorBidi" w:cstheme="minorBidi"/>
                <w:sz w:val="18"/>
                <w:szCs w:val="18"/>
              </w:rPr>
              <w:t>quarter</w:t>
            </w:r>
          </w:p>
          <w:p w:rsidR="00241D99" w:rsidRPr="00BD39D7" w:rsidRDefault="00241D99" w:rsidP="00132964">
            <w:pPr>
              <w:jc w:val="center"/>
              <w:rPr>
                <w:rFonts w:asciiTheme="minorBidi" w:hAnsiTheme="minorBidi" w:cstheme="minorBidi"/>
                <w:sz w:val="18"/>
                <w:szCs w:val="18"/>
                <w:rtl/>
                <w:lang w:val="fr-FR"/>
              </w:rPr>
            </w:pPr>
            <w:r>
              <w:rPr>
                <w:rFonts w:asciiTheme="minorBidi" w:hAnsiTheme="minorBidi" w:cstheme="minorBidi" w:hint="cs"/>
                <w:sz w:val="18"/>
                <w:szCs w:val="18"/>
                <w:rtl/>
              </w:rPr>
              <w:t>2012</w:t>
            </w:r>
          </w:p>
        </w:tc>
        <w:tc>
          <w:tcPr>
            <w:tcW w:w="1842" w:type="dxa"/>
            <w:vMerge/>
            <w:tcBorders>
              <w:bottom w:val="single" w:sz="4" w:space="0" w:color="auto"/>
            </w:tcBorders>
            <w:vAlign w:val="center"/>
          </w:tcPr>
          <w:p w:rsidR="00241D99" w:rsidRPr="00AB2CF1" w:rsidRDefault="00241D99" w:rsidP="00FE7096">
            <w:pPr>
              <w:bidi w:val="0"/>
              <w:jc w:val="center"/>
              <w:rPr>
                <w:rFonts w:asciiTheme="minorBidi" w:hAnsiTheme="minorBidi" w:cstheme="minorBidi"/>
                <w:sz w:val="24"/>
                <w:szCs w:val="24"/>
              </w:rPr>
            </w:pPr>
          </w:p>
        </w:tc>
        <w:tc>
          <w:tcPr>
            <w:tcW w:w="1700" w:type="dxa"/>
            <w:vMerge/>
            <w:tcBorders>
              <w:bottom w:val="single" w:sz="4" w:space="0" w:color="auto"/>
            </w:tcBorders>
            <w:vAlign w:val="center"/>
          </w:tcPr>
          <w:p w:rsidR="00241D99" w:rsidRPr="00AB2CF1" w:rsidRDefault="00241D99" w:rsidP="00FE7096">
            <w:pPr>
              <w:bidi w:val="0"/>
              <w:jc w:val="center"/>
              <w:rPr>
                <w:rFonts w:asciiTheme="minorBidi" w:hAnsiTheme="minorBidi" w:cstheme="minorBidi"/>
                <w:sz w:val="24"/>
                <w:szCs w:val="24"/>
              </w:rPr>
            </w:pPr>
          </w:p>
        </w:tc>
      </w:tr>
      <w:tr w:rsidR="00110FD6" w:rsidRPr="00AB2CF1" w:rsidTr="0017058D">
        <w:trPr>
          <w:trHeight w:val="340"/>
          <w:jc w:val="center"/>
        </w:trPr>
        <w:tc>
          <w:tcPr>
            <w:tcW w:w="1844" w:type="dxa"/>
            <w:tcBorders>
              <w:top w:val="single" w:sz="4" w:space="0" w:color="auto"/>
              <w:left w:val="single" w:sz="4" w:space="0" w:color="auto"/>
              <w:bottom w:val="nil"/>
              <w:right w:val="single" w:sz="4" w:space="0" w:color="auto"/>
            </w:tcBorders>
            <w:vAlign w:val="center"/>
          </w:tcPr>
          <w:p w:rsidR="00110FD6" w:rsidRPr="00AB2CF1" w:rsidRDefault="00110FD6" w:rsidP="00F93D9E">
            <w:pPr>
              <w:bidi w:val="0"/>
              <w:rPr>
                <w:rFonts w:asciiTheme="minorBidi" w:hAnsiTheme="minorBidi" w:cstheme="minorBidi"/>
                <w:sz w:val="24"/>
                <w:szCs w:val="24"/>
              </w:rPr>
            </w:pPr>
            <w:r w:rsidRPr="00AB2CF1">
              <w:rPr>
                <w:rFonts w:asciiTheme="minorBidi" w:hAnsiTheme="minorBidi" w:cstheme="minorBidi"/>
                <w:b/>
                <w:bCs/>
                <w:sz w:val="18"/>
                <w:szCs w:val="18"/>
              </w:rPr>
              <w:t>Total area</w:t>
            </w:r>
          </w:p>
        </w:tc>
        <w:tc>
          <w:tcPr>
            <w:tcW w:w="1276" w:type="dxa"/>
            <w:tcBorders>
              <w:top w:val="single" w:sz="4" w:space="0" w:color="auto"/>
              <w:left w:val="single" w:sz="4" w:space="0" w:color="auto"/>
              <w:bottom w:val="nil"/>
              <w:right w:val="nil"/>
            </w:tcBorders>
            <w:vAlign w:val="center"/>
          </w:tcPr>
          <w:p w:rsidR="00110FD6" w:rsidRPr="00A8090F" w:rsidRDefault="00110FD6" w:rsidP="009B06D9">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b/>
                <w:bCs/>
                <w:sz w:val="18"/>
                <w:szCs w:val="18"/>
              </w:rPr>
              <w:t>1,001.0</w:t>
            </w:r>
          </w:p>
        </w:tc>
        <w:tc>
          <w:tcPr>
            <w:tcW w:w="1276" w:type="dxa"/>
            <w:tcBorders>
              <w:top w:val="single" w:sz="4" w:space="0" w:color="auto"/>
              <w:left w:val="nil"/>
              <w:bottom w:val="nil"/>
              <w:right w:val="nil"/>
            </w:tcBorders>
            <w:vAlign w:val="center"/>
          </w:tcPr>
          <w:p w:rsidR="00110FD6" w:rsidRPr="00A8090F" w:rsidRDefault="00110FD6" w:rsidP="009B06D9">
            <w:pPr>
              <w:ind w:left="144" w:right="57" w:firstLine="121"/>
              <w:rPr>
                <w:rFonts w:asciiTheme="minorBidi" w:eastAsia="Arial Unicode MS" w:hAnsiTheme="minorBidi" w:cstheme="minorBidi"/>
                <w:b/>
                <w:bCs/>
                <w:sz w:val="18"/>
                <w:szCs w:val="18"/>
                <w:rtl/>
              </w:rPr>
            </w:pPr>
            <w:r w:rsidRPr="00A8090F">
              <w:rPr>
                <w:rFonts w:asciiTheme="minorBidi" w:eastAsia="Arial Unicode MS" w:hAnsiTheme="minorBidi" w:cstheme="minorBidi"/>
                <w:b/>
                <w:bCs/>
                <w:sz w:val="18"/>
                <w:szCs w:val="18"/>
              </w:rPr>
              <w:t>1,125.5</w:t>
            </w:r>
          </w:p>
        </w:tc>
        <w:tc>
          <w:tcPr>
            <w:tcW w:w="1134" w:type="dxa"/>
            <w:tcBorders>
              <w:top w:val="single" w:sz="4" w:space="0" w:color="auto"/>
              <w:left w:val="nil"/>
              <w:bottom w:val="nil"/>
              <w:right w:val="nil"/>
            </w:tcBorders>
            <w:vAlign w:val="center"/>
          </w:tcPr>
          <w:p w:rsidR="00110FD6" w:rsidRPr="00A8090F" w:rsidRDefault="00110FD6" w:rsidP="009B06D9">
            <w:pPr>
              <w:ind w:left="144" w:right="122" w:firstLine="121"/>
              <w:rPr>
                <w:rFonts w:asciiTheme="minorBidi" w:eastAsia="Arial Unicode MS" w:hAnsiTheme="minorBidi" w:cstheme="minorBidi"/>
                <w:b/>
                <w:bCs/>
                <w:sz w:val="18"/>
                <w:szCs w:val="18"/>
              </w:rPr>
            </w:pPr>
            <w:r>
              <w:rPr>
                <w:rFonts w:asciiTheme="minorBidi" w:eastAsia="Arial Unicode MS" w:hAnsiTheme="minorBidi" w:cstheme="minorBidi"/>
                <w:b/>
                <w:bCs/>
                <w:sz w:val="18"/>
                <w:szCs w:val="18"/>
              </w:rPr>
              <w:t>976.8</w:t>
            </w:r>
          </w:p>
        </w:tc>
        <w:tc>
          <w:tcPr>
            <w:tcW w:w="1842" w:type="dxa"/>
            <w:tcBorders>
              <w:top w:val="single" w:sz="4" w:space="0" w:color="auto"/>
              <w:left w:val="nil"/>
              <w:bottom w:val="nil"/>
              <w:right w:val="nil"/>
            </w:tcBorders>
            <w:vAlign w:val="center"/>
          </w:tcPr>
          <w:p w:rsidR="00110FD6" w:rsidRPr="0045317E" w:rsidRDefault="00110FD6" w:rsidP="009B06D9">
            <w:pPr>
              <w:ind w:left="144" w:right="57" w:firstLine="121"/>
              <w:rPr>
                <w:rFonts w:asciiTheme="minorBidi" w:eastAsia="Arial Unicode MS" w:hAnsiTheme="minorBidi" w:cstheme="minorBidi"/>
                <w:b/>
                <w:bCs/>
                <w:sz w:val="18"/>
                <w:szCs w:val="18"/>
              </w:rPr>
            </w:pPr>
            <w:r w:rsidRPr="0045317E">
              <w:rPr>
                <w:rFonts w:asciiTheme="minorBidi" w:eastAsia="Arial Unicode MS" w:hAnsiTheme="minorBidi" w:cstheme="minorBidi"/>
                <w:b/>
                <w:bCs/>
                <w:sz w:val="18"/>
                <w:szCs w:val="18"/>
              </w:rPr>
              <w:t>-11.1</w:t>
            </w:r>
          </w:p>
        </w:tc>
        <w:tc>
          <w:tcPr>
            <w:tcW w:w="1700" w:type="dxa"/>
            <w:tcBorders>
              <w:top w:val="single" w:sz="4" w:space="0" w:color="auto"/>
              <w:left w:val="nil"/>
              <w:bottom w:val="nil"/>
              <w:right w:val="single" w:sz="4" w:space="0" w:color="auto"/>
            </w:tcBorders>
            <w:vAlign w:val="center"/>
          </w:tcPr>
          <w:p w:rsidR="00110FD6" w:rsidRPr="0045317E" w:rsidRDefault="00110FD6" w:rsidP="009B06D9">
            <w:pPr>
              <w:ind w:left="144" w:right="57" w:firstLine="121"/>
              <w:rPr>
                <w:rFonts w:asciiTheme="minorBidi" w:eastAsia="Arial Unicode MS" w:hAnsiTheme="minorBidi" w:cstheme="minorBidi"/>
                <w:b/>
                <w:bCs/>
                <w:sz w:val="18"/>
                <w:szCs w:val="18"/>
              </w:rPr>
            </w:pPr>
            <w:r w:rsidRPr="0045317E">
              <w:rPr>
                <w:rFonts w:asciiTheme="minorBidi" w:eastAsia="Arial Unicode MS" w:hAnsiTheme="minorBidi" w:cstheme="minorBidi"/>
                <w:b/>
                <w:bCs/>
                <w:sz w:val="18"/>
                <w:szCs w:val="18"/>
              </w:rPr>
              <w:t>2.5</w:t>
            </w:r>
          </w:p>
        </w:tc>
      </w:tr>
      <w:tr w:rsidR="00110FD6" w:rsidRPr="00AB2CF1" w:rsidTr="0017058D">
        <w:trPr>
          <w:trHeight w:val="340"/>
          <w:jc w:val="center"/>
        </w:trPr>
        <w:tc>
          <w:tcPr>
            <w:tcW w:w="1844" w:type="dxa"/>
            <w:tcBorders>
              <w:top w:val="nil"/>
              <w:left w:val="single" w:sz="4" w:space="0" w:color="auto"/>
              <w:bottom w:val="nil"/>
              <w:right w:val="single" w:sz="4" w:space="0" w:color="auto"/>
            </w:tcBorders>
            <w:vAlign w:val="center"/>
          </w:tcPr>
          <w:p w:rsidR="00110FD6" w:rsidRPr="00AB2CF1" w:rsidRDefault="00110FD6" w:rsidP="00F93D9E">
            <w:pPr>
              <w:bidi w:val="0"/>
              <w:rPr>
                <w:rFonts w:asciiTheme="minorBidi" w:hAnsiTheme="minorBidi" w:cstheme="minorBidi"/>
                <w:sz w:val="24"/>
                <w:szCs w:val="24"/>
              </w:rPr>
            </w:pPr>
            <w:r w:rsidRPr="00AB2CF1">
              <w:rPr>
                <w:rFonts w:asciiTheme="minorBidi" w:hAnsiTheme="minorBidi" w:cstheme="minorBidi"/>
                <w:sz w:val="18"/>
                <w:szCs w:val="18"/>
              </w:rPr>
              <w:t>New areas</w:t>
            </w:r>
          </w:p>
        </w:tc>
        <w:tc>
          <w:tcPr>
            <w:tcW w:w="1276" w:type="dxa"/>
            <w:tcBorders>
              <w:top w:val="nil"/>
              <w:left w:val="single" w:sz="4" w:space="0" w:color="auto"/>
              <w:bottom w:val="nil"/>
              <w:right w:val="nil"/>
            </w:tcBorders>
            <w:vAlign w:val="center"/>
          </w:tcPr>
          <w:p w:rsidR="00110FD6" w:rsidRPr="00A8090F" w:rsidRDefault="00110FD6" w:rsidP="009B06D9">
            <w:pPr>
              <w:ind w:left="144" w:right="57" w:firstLine="121"/>
              <w:rPr>
                <w:rFonts w:asciiTheme="minorBidi" w:eastAsia="Arial Unicode MS" w:hAnsiTheme="minorBidi" w:cstheme="minorBidi"/>
                <w:sz w:val="18"/>
                <w:szCs w:val="18"/>
                <w:rtl/>
              </w:rPr>
            </w:pPr>
            <w:r>
              <w:rPr>
                <w:rFonts w:asciiTheme="minorBidi" w:eastAsia="Arial Unicode MS" w:hAnsiTheme="minorBidi" w:cstheme="minorBidi" w:hint="cs"/>
                <w:sz w:val="18"/>
                <w:szCs w:val="18"/>
                <w:rtl/>
              </w:rPr>
              <w:t>796.1</w:t>
            </w:r>
          </w:p>
        </w:tc>
        <w:tc>
          <w:tcPr>
            <w:tcW w:w="1276" w:type="dxa"/>
            <w:tcBorders>
              <w:top w:val="nil"/>
              <w:left w:val="nil"/>
              <w:bottom w:val="nil"/>
              <w:right w:val="nil"/>
            </w:tcBorders>
            <w:vAlign w:val="center"/>
          </w:tcPr>
          <w:p w:rsidR="00110FD6" w:rsidRPr="00A8090F" w:rsidRDefault="00110FD6" w:rsidP="009B06D9">
            <w:pPr>
              <w:ind w:left="144" w:right="57" w:firstLine="121"/>
              <w:rPr>
                <w:rFonts w:asciiTheme="minorBidi" w:eastAsia="Arial Unicode MS" w:hAnsiTheme="minorBidi" w:cstheme="minorBidi"/>
                <w:sz w:val="18"/>
                <w:szCs w:val="18"/>
                <w:rtl/>
              </w:rPr>
            </w:pPr>
            <w:r w:rsidRPr="00A8090F">
              <w:rPr>
                <w:rFonts w:asciiTheme="minorBidi" w:eastAsia="Arial Unicode MS" w:hAnsiTheme="minorBidi" w:cstheme="minorBidi" w:hint="cs"/>
                <w:sz w:val="18"/>
                <w:szCs w:val="18"/>
                <w:rtl/>
              </w:rPr>
              <w:t>967.8</w:t>
            </w:r>
          </w:p>
        </w:tc>
        <w:tc>
          <w:tcPr>
            <w:tcW w:w="1134" w:type="dxa"/>
            <w:tcBorders>
              <w:top w:val="nil"/>
              <w:left w:val="nil"/>
              <w:bottom w:val="nil"/>
              <w:right w:val="nil"/>
            </w:tcBorders>
            <w:vAlign w:val="center"/>
          </w:tcPr>
          <w:p w:rsidR="00110FD6" w:rsidRPr="00A8090F" w:rsidRDefault="00110FD6" w:rsidP="009B06D9">
            <w:pPr>
              <w:ind w:left="144" w:right="122"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849.4</w:t>
            </w:r>
          </w:p>
        </w:tc>
        <w:tc>
          <w:tcPr>
            <w:tcW w:w="1842" w:type="dxa"/>
            <w:tcBorders>
              <w:top w:val="nil"/>
              <w:left w:val="nil"/>
              <w:bottom w:val="nil"/>
              <w:right w:val="nil"/>
            </w:tcBorders>
            <w:vAlign w:val="center"/>
          </w:tcPr>
          <w:p w:rsidR="00110FD6" w:rsidRPr="0045317E" w:rsidRDefault="00110FD6" w:rsidP="009B06D9">
            <w:pPr>
              <w:ind w:left="144" w:right="57" w:firstLine="121"/>
              <w:rPr>
                <w:rFonts w:asciiTheme="minorBidi" w:eastAsia="Arial Unicode MS" w:hAnsiTheme="minorBidi" w:cstheme="minorBidi"/>
                <w:b/>
                <w:bCs/>
                <w:sz w:val="18"/>
                <w:szCs w:val="18"/>
              </w:rPr>
            </w:pPr>
            <w:r w:rsidRPr="0045317E">
              <w:rPr>
                <w:rFonts w:asciiTheme="minorBidi" w:eastAsia="Arial Unicode MS" w:hAnsiTheme="minorBidi" w:cstheme="minorBidi"/>
                <w:b/>
                <w:bCs/>
                <w:sz w:val="18"/>
                <w:szCs w:val="18"/>
              </w:rPr>
              <w:t>-17.7</w:t>
            </w:r>
          </w:p>
        </w:tc>
        <w:tc>
          <w:tcPr>
            <w:tcW w:w="1700" w:type="dxa"/>
            <w:tcBorders>
              <w:top w:val="nil"/>
              <w:left w:val="nil"/>
              <w:bottom w:val="nil"/>
              <w:right w:val="single" w:sz="4" w:space="0" w:color="auto"/>
            </w:tcBorders>
            <w:vAlign w:val="center"/>
          </w:tcPr>
          <w:p w:rsidR="00110FD6" w:rsidRPr="0045317E" w:rsidRDefault="00110FD6" w:rsidP="009B06D9">
            <w:pPr>
              <w:ind w:left="144" w:right="57" w:firstLine="121"/>
              <w:rPr>
                <w:rFonts w:asciiTheme="minorBidi" w:eastAsia="Arial Unicode MS" w:hAnsiTheme="minorBidi" w:cstheme="minorBidi"/>
                <w:b/>
                <w:bCs/>
                <w:sz w:val="18"/>
                <w:szCs w:val="18"/>
              </w:rPr>
            </w:pPr>
            <w:r w:rsidRPr="0045317E">
              <w:rPr>
                <w:rFonts w:asciiTheme="minorBidi" w:eastAsia="Arial Unicode MS" w:hAnsiTheme="minorBidi" w:cstheme="minorBidi"/>
                <w:b/>
                <w:bCs/>
                <w:sz w:val="18"/>
                <w:szCs w:val="18"/>
              </w:rPr>
              <w:t>-6.3</w:t>
            </w:r>
          </w:p>
        </w:tc>
      </w:tr>
      <w:tr w:rsidR="00110FD6" w:rsidRPr="00AB2CF1" w:rsidTr="0017058D">
        <w:trPr>
          <w:trHeight w:val="340"/>
          <w:jc w:val="center"/>
        </w:trPr>
        <w:tc>
          <w:tcPr>
            <w:tcW w:w="1844" w:type="dxa"/>
            <w:tcBorders>
              <w:top w:val="nil"/>
              <w:left w:val="single" w:sz="4" w:space="0" w:color="auto"/>
              <w:bottom w:val="single" w:sz="4" w:space="0" w:color="auto"/>
              <w:right w:val="single" w:sz="4" w:space="0" w:color="auto"/>
            </w:tcBorders>
            <w:vAlign w:val="center"/>
          </w:tcPr>
          <w:p w:rsidR="00110FD6" w:rsidRPr="00AB2CF1" w:rsidRDefault="00110FD6" w:rsidP="00F93D9E">
            <w:pPr>
              <w:bidi w:val="0"/>
              <w:rPr>
                <w:rFonts w:asciiTheme="minorBidi" w:hAnsiTheme="minorBidi" w:cstheme="minorBidi"/>
                <w:sz w:val="24"/>
                <w:szCs w:val="24"/>
              </w:rPr>
            </w:pPr>
            <w:r w:rsidRPr="00AB2CF1">
              <w:rPr>
                <w:rFonts w:asciiTheme="minorBidi" w:hAnsiTheme="minorBidi" w:cstheme="minorBidi"/>
                <w:sz w:val="18"/>
                <w:szCs w:val="18"/>
              </w:rPr>
              <w:t>Existing areas</w:t>
            </w:r>
          </w:p>
        </w:tc>
        <w:tc>
          <w:tcPr>
            <w:tcW w:w="1276" w:type="dxa"/>
            <w:tcBorders>
              <w:top w:val="nil"/>
              <w:left w:val="single" w:sz="4" w:space="0" w:color="auto"/>
              <w:bottom w:val="single" w:sz="4" w:space="0" w:color="auto"/>
              <w:right w:val="nil"/>
            </w:tcBorders>
            <w:vAlign w:val="center"/>
          </w:tcPr>
          <w:p w:rsidR="00110FD6" w:rsidRPr="00A8090F" w:rsidRDefault="00110FD6" w:rsidP="009B06D9">
            <w:pPr>
              <w:ind w:left="144" w:right="57"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204.9</w:t>
            </w:r>
          </w:p>
        </w:tc>
        <w:tc>
          <w:tcPr>
            <w:tcW w:w="1276" w:type="dxa"/>
            <w:tcBorders>
              <w:top w:val="nil"/>
              <w:left w:val="nil"/>
              <w:bottom w:val="single" w:sz="4" w:space="0" w:color="auto"/>
              <w:right w:val="nil"/>
            </w:tcBorders>
            <w:vAlign w:val="center"/>
          </w:tcPr>
          <w:p w:rsidR="00110FD6" w:rsidRPr="00A8090F" w:rsidRDefault="00110FD6" w:rsidP="009B06D9">
            <w:pPr>
              <w:ind w:left="144" w:right="57" w:firstLine="121"/>
              <w:rPr>
                <w:rFonts w:asciiTheme="minorBidi" w:eastAsia="Arial Unicode MS" w:hAnsiTheme="minorBidi" w:cstheme="minorBidi"/>
                <w:sz w:val="18"/>
                <w:szCs w:val="18"/>
              </w:rPr>
            </w:pPr>
            <w:r w:rsidRPr="00A8090F">
              <w:rPr>
                <w:rFonts w:asciiTheme="minorBidi" w:eastAsia="Arial Unicode MS" w:hAnsiTheme="minorBidi" w:cstheme="minorBidi" w:hint="cs"/>
                <w:sz w:val="18"/>
                <w:szCs w:val="18"/>
                <w:rtl/>
              </w:rPr>
              <w:t>157.7</w:t>
            </w:r>
          </w:p>
        </w:tc>
        <w:tc>
          <w:tcPr>
            <w:tcW w:w="1134" w:type="dxa"/>
            <w:tcBorders>
              <w:top w:val="nil"/>
              <w:left w:val="nil"/>
              <w:bottom w:val="single" w:sz="4" w:space="0" w:color="auto"/>
              <w:right w:val="nil"/>
            </w:tcBorders>
            <w:vAlign w:val="center"/>
          </w:tcPr>
          <w:p w:rsidR="00110FD6" w:rsidRPr="00A8090F" w:rsidRDefault="00110FD6" w:rsidP="009B06D9">
            <w:pPr>
              <w:ind w:left="144" w:right="122" w:firstLine="121"/>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127.4</w:t>
            </w:r>
          </w:p>
        </w:tc>
        <w:tc>
          <w:tcPr>
            <w:tcW w:w="1842" w:type="dxa"/>
            <w:tcBorders>
              <w:top w:val="nil"/>
              <w:left w:val="nil"/>
              <w:bottom w:val="single" w:sz="4" w:space="0" w:color="auto"/>
              <w:right w:val="nil"/>
            </w:tcBorders>
            <w:vAlign w:val="center"/>
          </w:tcPr>
          <w:p w:rsidR="00110FD6" w:rsidRPr="0045317E" w:rsidRDefault="00110FD6" w:rsidP="009B06D9">
            <w:pPr>
              <w:ind w:left="144" w:right="57" w:firstLine="121"/>
              <w:rPr>
                <w:rFonts w:asciiTheme="minorBidi" w:eastAsia="Arial Unicode MS" w:hAnsiTheme="minorBidi" w:cstheme="minorBidi"/>
                <w:b/>
                <w:bCs/>
                <w:sz w:val="18"/>
                <w:szCs w:val="18"/>
              </w:rPr>
            </w:pPr>
            <w:r w:rsidRPr="0045317E">
              <w:rPr>
                <w:rFonts w:asciiTheme="minorBidi" w:eastAsia="Arial Unicode MS" w:hAnsiTheme="minorBidi" w:cstheme="minorBidi"/>
                <w:b/>
                <w:bCs/>
                <w:sz w:val="18"/>
                <w:szCs w:val="18"/>
              </w:rPr>
              <w:t>29.9</w:t>
            </w:r>
          </w:p>
        </w:tc>
        <w:tc>
          <w:tcPr>
            <w:tcW w:w="1700" w:type="dxa"/>
            <w:tcBorders>
              <w:top w:val="nil"/>
              <w:left w:val="nil"/>
              <w:bottom w:val="single" w:sz="4" w:space="0" w:color="auto"/>
              <w:right w:val="single" w:sz="4" w:space="0" w:color="auto"/>
            </w:tcBorders>
            <w:vAlign w:val="center"/>
          </w:tcPr>
          <w:p w:rsidR="00110FD6" w:rsidRPr="0045317E" w:rsidRDefault="00110FD6" w:rsidP="009B06D9">
            <w:pPr>
              <w:ind w:left="144" w:right="57" w:firstLine="121"/>
              <w:rPr>
                <w:rFonts w:asciiTheme="minorBidi" w:eastAsia="Arial Unicode MS" w:hAnsiTheme="minorBidi" w:cstheme="minorBidi"/>
                <w:b/>
                <w:bCs/>
                <w:sz w:val="18"/>
                <w:szCs w:val="18"/>
              </w:rPr>
            </w:pPr>
            <w:r w:rsidRPr="0045317E">
              <w:rPr>
                <w:rFonts w:asciiTheme="minorBidi" w:eastAsia="Arial Unicode MS" w:hAnsiTheme="minorBidi" w:cstheme="minorBidi"/>
                <w:b/>
                <w:bCs/>
                <w:sz w:val="18"/>
                <w:szCs w:val="18"/>
              </w:rPr>
              <w:t>60.8</w:t>
            </w:r>
          </w:p>
        </w:tc>
      </w:tr>
    </w:tbl>
    <w:tbl>
      <w:tblPr>
        <w:bidiVisual/>
        <w:tblW w:w="9230" w:type="dxa"/>
        <w:jc w:val="center"/>
        <w:tblInd w:w="324" w:type="dxa"/>
        <w:tblLayout w:type="fixed"/>
        <w:tblCellMar>
          <w:left w:w="0" w:type="dxa"/>
          <w:right w:w="0" w:type="dxa"/>
        </w:tblCellMar>
        <w:tblLook w:val="0000"/>
      </w:tblPr>
      <w:tblGrid>
        <w:gridCol w:w="9230"/>
      </w:tblGrid>
      <w:tr w:rsidR="008A0D39" w:rsidRPr="00AB2CF1" w:rsidTr="00F212F2">
        <w:trPr>
          <w:cantSplit/>
          <w:trHeight w:val="340"/>
          <w:jc w:val="center"/>
        </w:trPr>
        <w:tc>
          <w:tcPr>
            <w:tcW w:w="9230" w:type="dxa"/>
            <w:vAlign w:val="center"/>
          </w:tcPr>
          <w:p w:rsidR="008A0D39" w:rsidRPr="00AB2CF1" w:rsidRDefault="008A0D39" w:rsidP="008A0D39">
            <w:pPr>
              <w:bidi w:val="0"/>
              <w:ind w:right="16"/>
              <w:rPr>
                <w:rFonts w:ascii="Arial" w:hAnsi="Arial" w:cs="Arial"/>
                <w:sz w:val="18"/>
                <w:szCs w:val="18"/>
              </w:rPr>
            </w:pPr>
            <w:r w:rsidRPr="00AB2CF1">
              <w:rPr>
                <w:rFonts w:ascii="Arial" w:hAnsi="Arial" w:cs="Arial"/>
                <w:sz w:val="18"/>
                <w:szCs w:val="18"/>
              </w:rPr>
              <w:t xml:space="preserve">* </w:t>
            </w:r>
            <w:r w:rsidR="00456A95" w:rsidRPr="00AB2CF1">
              <w:rPr>
                <w:rFonts w:ascii="Arial" w:hAnsi="Arial" w:cs="Arial"/>
                <w:sz w:val="18"/>
                <w:szCs w:val="18"/>
              </w:rPr>
              <w:t>The data exclude those parts of Jerusalem annexed by Israel in1967</w:t>
            </w:r>
            <w:r w:rsidRPr="00AB2CF1">
              <w:rPr>
                <w:rFonts w:ascii="Arial" w:hAnsi="Arial" w:cs="Arial"/>
                <w:sz w:val="18"/>
                <w:szCs w:val="18"/>
              </w:rPr>
              <w:t>.</w:t>
            </w:r>
          </w:p>
        </w:tc>
      </w:tr>
    </w:tbl>
    <w:p w:rsidR="00FE7096" w:rsidRPr="00AB2CF1" w:rsidRDefault="00FE7096" w:rsidP="00FE7096">
      <w:pPr>
        <w:bidi w:val="0"/>
        <w:jc w:val="both"/>
        <w:rPr>
          <w:sz w:val="24"/>
          <w:szCs w:val="24"/>
        </w:rPr>
      </w:pPr>
    </w:p>
    <w:p w:rsidR="00131593" w:rsidRPr="00AB2CF1" w:rsidRDefault="00C87EA1" w:rsidP="007F6DCD">
      <w:pPr>
        <w:bidi w:val="0"/>
        <w:jc w:val="both"/>
        <w:rPr>
          <w:rFonts w:asciiTheme="majorBidi" w:hAnsiTheme="majorBidi" w:cstheme="majorBidi"/>
          <w:sz w:val="24"/>
          <w:szCs w:val="24"/>
        </w:rPr>
      </w:pPr>
      <w:r w:rsidRPr="00AB2CF1">
        <w:rPr>
          <w:rFonts w:asciiTheme="majorBidi" w:hAnsiTheme="majorBidi" w:cstheme="majorBidi"/>
          <w:b/>
          <w:bCs/>
          <w:sz w:val="24"/>
          <w:szCs w:val="24"/>
        </w:rPr>
        <w:t xml:space="preserve">1.4 </w:t>
      </w:r>
      <w:r w:rsidR="00456A95" w:rsidRPr="00AB2CF1">
        <w:rPr>
          <w:rFonts w:asciiTheme="majorBidi" w:hAnsiTheme="majorBidi" w:cstheme="majorBidi"/>
          <w:b/>
          <w:bCs/>
          <w:sz w:val="24"/>
          <w:szCs w:val="24"/>
        </w:rPr>
        <w:t xml:space="preserve">Licensed </w:t>
      </w:r>
      <w:r w:rsidR="00456A95">
        <w:rPr>
          <w:rFonts w:asciiTheme="majorBidi" w:hAnsiTheme="majorBidi" w:cstheme="majorBidi"/>
          <w:b/>
          <w:bCs/>
          <w:sz w:val="24"/>
          <w:szCs w:val="24"/>
        </w:rPr>
        <w:t>B</w:t>
      </w:r>
      <w:r w:rsidR="00456A95" w:rsidRPr="00AB2CF1">
        <w:rPr>
          <w:rFonts w:asciiTheme="majorBidi" w:hAnsiTheme="majorBidi" w:cstheme="majorBidi"/>
          <w:b/>
          <w:bCs/>
          <w:sz w:val="24"/>
          <w:szCs w:val="24"/>
        </w:rPr>
        <w:t xml:space="preserve">oundary </w:t>
      </w:r>
      <w:r w:rsidR="00456A95">
        <w:rPr>
          <w:rFonts w:asciiTheme="majorBidi" w:hAnsiTheme="majorBidi" w:cstheme="majorBidi"/>
          <w:b/>
          <w:bCs/>
          <w:sz w:val="24"/>
          <w:szCs w:val="24"/>
        </w:rPr>
        <w:t>W</w:t>
      </w:r>
      <w:r w:rsidR="00456A95" w:rsidRPr="00AB2CF1">
        <w:rPr>
          <w:rFonts w:asciiTheme="majorBidi" w:hAnsiTheme="majorBidi" w:cstheme="majorBidi"/>
          <w:b/>
          <w:bCs/>
          <w:sz w:val="24"/>
          <w:szCs w:val="24"/>
        </w:rPr>
        <w:t>alls</w:t>
      </w:r>
      <w:r w:rsidRPr="00AB2CF1">
        <w:rPr>
          <w:rFonts w:asciiTheme="majorBidi" w:hAnsiTheme="majorBidi" w:cstheme="majorBidi"/>
          <w:b/>
          <w:bCs/>
          <w:sz w:val="24"/>
          <w:szCs w:val="24"/>
        </w:rPr>
        <w:t>:</w:t>
      </w:r>
      <w:r w:rsidRPr="00AB2CF1">
        <w:rPr>
          <w:rFonts w:asciiTheme="majorBidi" w:hAnsiTheme="majorBidi" w:cstheme="majorBidi"/>
          <w:sz w:val="24"/>
          <w:szCs w:val="24"/>
        </w:rPr>
        <w:t xml:space="preserve"> </w:t>
      </w:r>
      <w:r w:rsidR="00EC622D" w:rsidRPr="00AB2CF1">
        <w:rPr>
          <w:rFonts w:asciiTheme="majorBidi" w:hAnsiTheme="majorBidi" w:cstheme="majorBidi"/>
          <w:sz w:val="24"/>
          <w:szCs w:val="24"/>
        </w:rPr>
        <w:t xml:space="preserve">The following table compares licenses issued for boundary walls in </w:t>
      </w:r>
      <w:r w:rsidR="00250A24">
        <w:rPr>
          <w:rFonts w:asciiTheme="majorBidi" w:hAnsiTheme="majorBidi" w:cstheme="majorBidi"/>
          <w:sz w:val="24"/>
          <w:szCs w:val="24"/>
        </w:rPr>
        <w:t>Palestine</w:t>
      </w:r>
      <w:r w:rsidR="008A0D39">
        <w:rPr>
          <w:rFonts w:asciiTheme="majorBidi" w:hAnsiTheme="majorBidi" w:cstheme="majorBidi"/>
          <w:sz w:val="24"/>
          <w:szCs w:val="24"/>
        </w:rPr>
        <w:t>*</w:t>
      </w:r>
      <w:r w:rsidR="00EC622D" w:rsidRPr="00AB2CF1">
        <w:rPr>
          <w:rFonts w:asciiTheme="majorBidi" w:hAnsiTheme="majorBidi" w:cstheme="majorBidi"/>
          <w:sz w:val="24"/>
          <w:szCs w:val="24"/>
        </w:rPr>
        <w:t xml:space="preserve"> for the </w:t>
      </w:r>
      <w:r w:rsidR="007F6DCD">
        <w:rPr>
          <w:rFonts w:cs="Times New Roman"/>
          <w:sz w:val="24"/>
          <w:szCs w:val="24"/>
        </w:rPr>
        <w:t>f</w:t>
      </w:r>
      <w:r w:rsidR="007F6DCD" w:rsidRPr="00AC34A0">
        <w:rPr>
          <w:rFonts w:cs="Times New Roman"/>
          <w:sz w:val="24"/>
          <w:szCs w:val="24"/>
        </w:rPr>
        <w:t>irst</w:t>
      </w:r>
      <w:r w:rsidR="007F6DCD">
        <w:rPr>
          <w:rFonts w:asciiTheme="majorBidi" w:hAnsiTheme="majorBidi" w:cstheme="majorBidi"/>
          <w:sz w:val="16"/>
          <w:szCs w:val="16"/>
        </w:rPr>
        <w:t xml:space="preserve"> </w:t>
      </w:r>
      <w:r w:rsidR="00250A24">
        <w:rPr>
          <w:rFonts w:asciiTheme="majorBidi" w:hAnsiTheme="majorBidi" w:cstheme="majorBidi"/>
          <w:sz w:val="24"/>
          <w:szCs w:val="24"/>
        </w:rPr>
        <w:t>quarter</w:t>
      </w:r>
      <w:r w:rsidR="00EC622D" w:rsidRPr="00AB2CF1">
        <w:rPr>
          <w:rFonts w:asciiTheme="majorBidi" w:hAnsiTheme="majorBidi" w:cstheme="majorBidi"/>
          <w:sz w:val="24"/>
          <w:szCs w:val="24"/>
        </w:rPr>
        <w:t xml:space="preserve"> of </w:t>
      </w:r>
      <w:r w:rsidR="007F6DCD">
        <w:rPr>
          <w:rFonts w:asciiTheme="majorBidi" w:hAnsiTheme="majorBidi" w:cstheme="majorBidi"/>
          <w:sz w:val="24"/>
          <w:szCs w:val="24"/>
        </w:rPr>
        <w:t>2013</w:t>
      </w:r>
      <w:r w:rsidR="00EC622D" w:rsidRPr="00AB2CF1">
        <w:rPr>
          <w:rFonts w:asciiTheme="majorBidi" w:hAnsiTheme="majorBidi" w:cstheme="majorBidi"/>
          <w:sz w:val="24"/>
          <w:szCs w:val="24"/>
        </w:rPr>
        <w:t xml:space="preserve"> with the previous and corresponding quarters:</w:t>
      </w:r>
    </w:p>
    <w:p w:rsidR="00897DCD" w:rsidRPr="00AB2CF1" w:rsidRDefault="00897DCD" w:rsidP="00FE7096">
      <w:pPr>
        <w:bidi w:val="0"/>
        <w:jc w:val="both"/>
        <w:rPr>
          <w:sz w:val="12"/>
          <w:szCs w:val="12"/>
        </w:rPr>
      </w:pPr>
    </w:p>
    <w:tbl>
      <w:tblPr>
        <w:tblStyle w:val="TableGrid"/>
        <w:tblW w:w="0" w:type="auto"/>
        <w:tblInd w:w="108" w:type="dxa"/>
        <w:tblLayout w:type="fixed"/>
        <w:tblLook w:val="04A0"/>
      </w:tblPr>
      <w:tblGrid>
        <w:gridCol w:w="3358"/>
        <w:gridCol w:w="1037"/>
        <w:gridCol w:w="992"/>
        <w:gridCol w:w="850"/>
        <w:gridCol w:w="1560"/>
        <w:gridCol w:w="1381"/>
      </w:tblGrid>
      <w:tr w:rsidR="00110FD6" w:rsidRPr="00AB2CF1" w:rsidTr="00B308AC">
        <w:trPr>
          <w:trHeight w:val="340"/>
        </w:trPr>
        <w:tc>
          <w:tcPr>
            <w:tcW w:w="3358" w:type="dxa"/>
            <w:vMerge w:val="restart"/>
            <w:vAlign w:val="center"/>
          </w:tcPr>
          <w:p w:rsidR="00110FD6" w:rsidRPr="00AB2CF1" w:rsidRDefault="00110FD6" w:rsidP="00FE7096">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Indicator</w:t>
            </w:r>
          </w:p>
        </w:tc>
        <w:tc>
          <w:tcPr>
            <w:tcW w:w="2879" w:type="dxa"/>
            <w:gridSpan w:val="3"/>
            <w:vAlign w:val="center"/>
          </w:tcPr>
          <w:p w:rsidR="00110FD6" w:rsidRPr="00AB2CF1" w:rsidRDefault="00110FD6" w:rsidP="00FE7096">
            <w:pPr>
              <w:bidi w:val="0"/>
              <w:jc w:val="center"/>
              <w:rPr>
                <w:rFonts w:asciiTheme="minorBidi" w:hAnsiTheme="minorBidi" w:cstheme="minorBidi"/>
                <w:b/>
                <w:bCs/>
                <w:sz w:val="24"/>
                <w:szCs w:val="24"/>
              </w:rPr>
            </w:pPr>
            <w:proofErr w:type="spellStart"/>
            <w:r w:rsidRPr="00AB2CF1">
              <w:rPr>
                <w:rFonts w:ascii="Arial" w:hAnsi="Arial" w:cs="Arial"/>
                <w:b/>
                <w:bCs/>
                <w:sz w:val="18"/>
                <w:szCs w:val="18"/>
                <w:lang w:val="fr-FR"/>
              </w:rPr>
              <w:t>Licensed</w:t>
            </w:r>
            <w:proofErr w:type="spellEnd"/>
            <w:r w:rsidRPr="00AB2CF1">
              <w:rPr>
                <w:rFonts w:ascii="Arial" w:hAnsi="Arial" w:cs="Arial"/>
                <w:b/>
                <w:bCs/>
                <w:sz w:val="18"/>
                <w:szCs w:val="18"/>
                <w:lang w:val="fr-FR"/>
              </w:rPr>
              <w:t xml:space="preserve">  </w:t>
            </w:r>
            <w:proofErr w:type="spellStart"/>
            <w:r w:rsidRPr="00AB2CF1">
              <w:rPr>
                <w:rFonts w:ascii="Arial" w:hAnsi="Arial" w:cs="Arial"/>
                <w:b/>
                <w:bCs/>
                <w:sz w:val="18"/>
                <w:szCs w:val="18"/>
                <w:lang w:val="fr-FR"/>
              </w:rPr>
              <w:t>boundary</w:t>
            </w:r>
            <w:proofErr w:type="spellEnd"/>
            <w:r w:rsidRPr="00AB2CF1">
              <w:rPr>
                <w:rFonts w:ascii="Arial" w:hAnsi="Arial" w:cs="Arial"/>
                <w:b/>
                <w:bCs/>
                <w:sz w:val="18"/>
                <w:szCs w:val="18"/>
                <w:lang w:val="fr-FR"/>
              </w:rPr>
              <w:t xml:space="preserve">  </w:t>
            </w:r>
            <w:proofErr w:type="spellStart"/>
            <w:r w:rsidRPr="00AB2CF1">
              <w:rPr>
                <w:rFonts w:ascii="Arial" w:hAnsi="Arial" w:cs="Arial"/>
                <w:b/>
                <w:bCs/>
                <w:sz w:val="18"/>
                <w:szCs w:val="18"/>
                <w:lang w:val="fr-FR"/>
              </w:rPr>
              <w:t>walls</w:t>
            </w:r>
            <w:proofErr w:type="spellEnd"/>
          </w:p>
        </w:tc>
        <w:tc>
          <w:tcPr>
            <w:tcW w:w="1560" w:type="dxa"/>
            <w:vMerge w:val="restart"/>
            <w:vAlign w:val="center"/>
          </w:tcPr>
          <w:p w:rsidR="00110FD6" w:rsidRPr="00BD39D7" w:rsidRDefault="00110FD6" w:rsidP="009B06D9">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Pr>
                <w:rFonts w:asciiTheme="minorBidi" w:hAnsiTheme="minorBidi" w:cstheme="minorBidi"/>
                <w:b/>
                <w:bCs/>
                <w:sz w:val="18"/>
                <w:szCs w:val="18"/>
              </w:rPr>
              <w:t>f</w:t>
            </w:r>
            <w:r w:rsidRPr="00AC34A0">
              <w:rPr>
                <w:rFonts w:asciiTheme="minorBidi" w:hAnsiTheme="minorBidi" w:cstheme="minorBidi"/>
                <w:b/>
                <w:bCs/>
                <w:sz w:val="18"/>
                <w:szCs w:val="18"/>
              </w:rPr>
              <w:t>irst</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hint="cs"/>
                <w:b/>
                <w:bCs/>
                <w:sz w:val="18"/>
                <w:szCs w:val="18"/>
                <w:rtl/>
              </w:rPr>
              <w:t>2013</w:t>
            </w:r>
            <w:r w:rsidRPr="00BD39D7">
              <w:rPr>
                <w:rFonts w:asciiTheme="minorBidi" w:hAnsiTheme="minorBidi" w:cstheme="minorBidi"/>
                <w:b/>
                <w:bCs/>
                <w:sz w:val="18"/>
                <w:szCs w:val="18"/>
              </w:rPr>
              <w:t xml:space="preserve"> from</w:t>
            </w:r>
          </w:p>
          <w:p w:rsidR="00110FD6" w:rsidRPr="00BD39D7" w:rsidRDefault="00110FD6" w:rsidP="009B06D9">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w:t>
            </w:r>
            <w:r>
              <w:rPr>
                <w:rFonts w:asciiTheme="minorBidi" w:hAnsiTheme="minorBidi" w:cstheme="minorBidi"/>
                <w:b/>
                <w:bCs/>
                <w:sz w:val="18"/>
                <w:szCs w:val="18"/>
              </w:rPr>
              <w:t>fourth quarter</w:t>
            </w:r>
            <w:r w:rsidRPr="00BD39D7">
              <w:rPr>
                <w:rFonts w:asciiTheme="minorBidi" w:hAnsiTheme="minorBidi" w:cstheme="minorBidi"/>
                <w:b/>
                <w:bCs/>
                <w:sz w:val="18"/>
                <w:szCs w:val="18"/>
              </w:rPr>
              <w:t xml:space="preserve"> </w:t>
            </w:r>
          </w:p>
          <w:p w:rsidR="00110FD6" w:rsidRPr="00BD39D7" w:rsidRDefault="00110FD6" w:rsidP="009B06D9">
            <w:pPr>
              <w:bidi w:val="0"/>
              <w:jc w:val="center"/>
              <w:rPr>
                <w:rFonts w:asciiTheme="minorBidi" w:hAnsiTheme="minorBidi" w:cstheme="minorBidi"/>
                <w:b/>
                <w:bCs/>
                <w:sz w:val="18"/>
                <w:szCs w:val="18"/>
                <w:rtl/>
              </w:rPr>
            </w:pPr>
            <w:r>
              <w:rPr>
                <w:rFonts w:asciiTheme="minorBidi" w:hAnsiTheme="minorBidi" w:cstheme="minorBidi"/>
                <w:b/>
                <w:bCs/>
                <w:sz w:val="18"/>
                <w:szCs w:val="18"/>
              </w:rPr>
              <w:t>2012</w:t>
            </w:r>
          </w:p>
        </w:tc>
        <w:tc>
          <w:tcPr>
            <w:tcW w:w="1381" w:type="dxa"/>
            <w:vMerge w:val="restart"/>
            <w:vAlign w:val="center"/>
          </w:tcPr>
          <w:p w:rsidR="00110FD6" w:rsidRPr="00BD39D7" w:rsidRDefault="00110FD6" w:rsidP="009B06D9">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Pr>
                <w:rFonts w:asciiTheme="minorBidi" w:hAnsiTheme="minorBidi" w:cstheme="minorBidi"/>
                <w:b/>
                <w:bCs/>
                <w:sz w:val="18"/>
                <w:szCs w:val="18"/>
              </w:rPr>
              <w:t>f</w:t>
            </w:r>
            <w:r w:rsidRPr="00AC34A0">
              <w:rPr>
                <w:rFonts w:asciiTheme="minorBidi" w:hAnsiTheme="minorBidi" w:cstheme="minorBidi"/>
                <w:b/>
                <w:bCs/>
                <w:sz w:val="18"/>
                <w:szCs w:val="18"/>
              </w:rPr>
              <w:t>irst</w:t>
            </w:r>
            <w:r>
              <w:rPr>
                <w:rFonts w:asciiTheme="majorBidi" w:hAnsiTheme="majorBidi" w:cstheme="majorBidi"/>
                <w:sz w:val="16"/>
                <w:szCs w:val="16"/>
              </w:rPr>
              <w:t xml:space="preserve"> </w:t>
            </w:r>
            <w:r>
              <w:rPr>
                <w:rFonts w:asciiTheme="minorBidi" w:hAnsiTheme="minorBidi" w:cstheme="minorBidi"/>
                <w:b/>
                <w:bCs/>
                <w:sz w:val="18"/>
                <w:szCs w:val="18"/>
              </w:rPr>
              <w:t>quarter</w:t>
            </w:r>
          </w:p>
          <w:p w:rsidR="00110FD6" w:rsidRPr="00BD39D7" w:rsidRDefault="00110FD6" w:rsidP="009B06D9">
            <w:pPr>
              <w:bidi w:val="0"/>
              <w:jc w:val="center"/>
              <w:rPr>
                <w:rFonts w:asciiTheme="minorBidi" w:hAnsiTheme="minorBidi" w:cstheme="minorBidi"/>
                <w:b/>
                <w:bCs/>
                <w:sz w:val="18"/>
                <w:szCs w:val="18"/>
                <w:rtl/>
              </w:rPr>
            </w:pPr>
            <w:r>
              <w:rPr>
                <w:rFonts w:asciiTheme="minorBidi" w:hAnsiTheme="minorBidi" w:cstheme="minorBidi" w:hint="cs"/>
                <w:b/>
                <w:bCs/>
                <w:sz w:val="18"/>
                <w:szCs w:val="18"/>
                <w:rtl/>
              </w:rPr>
              <w:t>2013</w:t>
            </w:r>
            <w:r w:rsidRPr="00BD39D7">
              <w:rPr>
                <w:rFonts w:asciiTheme="minorBidi" w:hAnsiTheme="minorBidi" w:cstheme="minorBidi"/>
                <w:b/>
                <w:bCs/>
                <w:sz w:val="18"/>
                <w:szCs w:val="18"/>
              </w:rPr>
              <w:t xml:space="preserve">  from </w:t>
            </w:r>
            <w:r>
              <w:rPr>
                <w:rFonts w:asciiTheme="minorBidi" w:hAnsiTheme="minorBidi" w:cstheme="minorBidi"/>
                <w:b/>
                <w:bCs/>
                <w:sz w:val="18"/>
                <w:szCs w:val="18"/>
              </w:rPr>
              <w:t>f</w:t>
            </w:r>
            <w:r w:rsidRPr="00AC34A0">
              <w:rPr>
                <w:rFonts w:asciiTheme="minorBidi" w:hAnsiTheme="minorBidi" w:cstheme="minorBidi"/>
                <w:b/>
                <w:bCs/>
                <w:sz w:val="18"/>
                <w:szCs w:val="18"/>
              </w:rPr>
              <w:t>irst</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b/>
                <w:bCs/>
                <w:sz w:val="18"/>
                <w:szCs w:val="18"/>
              </w:rPr>
              <w:t>2012</w:t>
            </w:r>
          </w:p>
        </w:tc>
      </w:tr>
      <w:tr w:rsidR="00241D99" w:rsidRPr="00AB2CF1" w:rsidTr="00B308AC">
        <w:trPr>
          <w:trHeight w:val="340"/>
        </w:trPr>
        <w:tc>
          <w:tcPr>
            <w:tcW w:w="3358" w:type="dxa"/>
            <w:vMerge/>
            <w:tcBorders>
              <w:bottom w:val="single" w:sz="4" w:space="0" w:color="auto"/>
            </w:tcBorders>
          </w:tcPr>
          <w:p w:rsidR="00241D99" w:rsidRPr="00AB2CF1" w:rsidRDefault="00241D99" w:rsidP="00FE7096">
            <w:pPr>
              <w:bidi w:val="0"/>
              <w:jc w:val="lowKashida"/>
              <w:rPr>
                <w:rFonts w:asciiTheme="minorBidi" w:hAnsiTheme="minorBidi" w:cstheme="minorBidi"/>
                <w:sz w:val="24"/>
                <w:szCs w:val="24"/>
              </w:rPr>
            </w:pPr>
          </w:p>
        </w:tc>
        <w:tc>
          <w:tcPr>
            <w:tcW w:w="1037" w:type="dxa"/>
            <w:tcBorders>
              <w:bottom w:val="single" w:sz="4" w:space="0" w:color="auto"/>
            </w:tcBorders>
            <w:vAlign w:val="center"/>
          </w:tcPr>
          <w:p w:rsidR="00241D99" w:rsidRPr="00BD39D7" w:rsidRDefault="00241D99" w:rsidP="00132964">
            <w:pPr>
              <w:jc w:val="center"/>
              <w:rPr>
                <w:rFonts w:asciiTheme="minorBidi" w:hAnsiTheme="minorBidi" w:cstheme="minorBidi"/>
                <w:sz w:val="18"/>
                <w:szCs w:val="18"/>
                <w:lang w:val="fr-FR"/>
              </w:rPr>
            </w:pPr>
            <w:r>
              <w:rPr>
                <w:rFonts w:asciiTheme="minorBidi" w:hAnsiTheme="minorBidi" w:cstheme="minorBidi"/>
                <w:sz w:val="18"/>
                <w:szCs w:val="18"/>
              </w:rPr>
              <w:t>f</w:t>
            </w:r>
            <w:r w:rsidRPr="00241D99">
              <w:rPr>
                <w:rFonts w:asciiTheme="minorBidi" w:hAnsiTheme="minorBidi" w:cstheme="minorBidi"/>
                <w:sz w:val="18"/>
                <w:szCs w:val="18"/>
              </w:rPr>
              <w:t>irst</w:t>
            </w:r>
            <w:r>
              <w:rPr>
                <w:rFonts w:asciiTheme="majorBidi" w:hAnsiTheme="majorBidi" w:cstheme="majorBidi"/>
                <w:sz w:val="16"/>
                <w:szCs w:val="16"/>
              </w:rPr>
              <w:t xml:space="preserve"> </w:t>
            </w:r>
            <w:r>
              <w:rPr>
                <w:rFonts w:asciiTheme="minorBidi" w:hAnsiTheme="minorBidi" w:cstheme="minorBidi"/>
                <w:sz w:val="18"/>
                <w:szCs w:val="18"/>
              </w:rPr>
              <w:t>quarter</w:t>
            </w:r>
          </w:p>
          <w:p w:rsidR="00241D99" w:rsidRPr="00BD39D7" w:rsidRDefault="00241D99" w:rsidP="00132964">
            <w:pPr>
              <w:jc w:val="center"/>
              <w:rPr>
                <w:rFonts w:asciiTheme="minorBidi" w:hAnsiTheme="minorBidi" w:cstheme="minorBidi"/>
                <w:sz w:val="18"/>
                <w:szCs w:val="18"/>
              </w:rPr>
            </w:pPr>
            <w:r>
              <w:rPr>
                <w:rFonts w:asciiTheme="minorBidi" w:hAnsiTheme="minorBidi" w:cstheme="minorBidi"/>
                <w:sz w:val="18"/>
                <w:szCs w:val="18"/>
                <w:lang w:val="fr-FR"/>
              </w:rPr>
              <w:t>2013</w:t>
            </w:r>
          </w:p>
        </w:tc>
        <w:tc>
          <w:tcPr>
            <w:tcW w:w="992" w:type="dxa"/>
            <w:tcBorders>
              <w:bottom w:val="single" w:sz="4" w:space="0" w:color="auto"/>
            </w:tcBorders>
            <w:vAlign w:val="center"/>
          </w:tcPr>
          <w:p w:rsidR="00241D99" w:rsidRPr="00BD39D7" w:rsidRDefault="00241D99" w:rsidP="00132964">
            <w:pPr>
              <w:jc w:val="center"/>
              <w:rPr>
                <w:rFonts w:asciiTheme="minorBidi" w:hAnsiTheme="minorBidi" w:cstheme="minorBidi"/>
                <w:sz w:val="18"/>
                <w:szCs w:val="18"/>
              </w:rPr>
            </w:pPr>
            <w:r>
              <w:rPr>
                <w:rFonts w:asciiTheme="minorBidi" w:hAnsiTheme="minorBidi" w:cstheme="minorBidi"/>
                <w:sz w:val="18"/>
                <w:szCs w:val="18"/>
              </w:rPr>
              <w:t>f</w:t>
            </w:r>
            <w:r w:rsidRPr="00241D99">
              <w:rPr>
                <w:rFonts w:asciiTheme="minorBidi" w:hAnsiTheme="minorBidi" w:cstheme="minorBidi"/>
                <w:sz w:val="18"/>
                <w:szCs w:val="18"/>
              </w:rPr>
              <w:t>ourth</w:t>
            </w:r>
            <w:r>
              <w:rPr>
                <w:rFonts w:cs="Times New Roman"/>
                <w:sz w:val="24"/>
                <w:szCs w:val="24"/>
              </w:rPr>
              <w:t xml:space="preserve"> </w:t>
            </w:r>
            <w:r>
              <w:rPr>
                <w:rFonts w:asciiTheme="minorBidi" w:hAnsiTheme="minorBidi" w:cstheme="minorBidi"/>
                <w:sz w:val="18"/>
                <w:szCs w:val="18"/>
              </w:rPr>
              <w:t>quarter</w:t>
            </w:r>
          </w:p>
          <w:p w:rsidR="00241D99" w:rsidRPr="003C0AE5" w:rsidRDefault="00241D99" w:rsidP="00132964">
            <w:pPr>
              <w:jc w:val="center"/>
              <w:rPr>
                <w:rFonts w:asciiTheme="minorBidi" w:hAnsiTheme="minorBidi" w:cstheme="minorBidi"/>
                <w:sz w:val="18"/>
                <w:szCs w:val="18"/>
                <w:rtl/>
              </w:rPr>
            </w:pPr>
            <w:r w:rsidRPr="00BD39D7">
              <w:rPr>
                <w:rFonts w:asciiTheme="minorBidi" w:hAnsiTheme="minorBidi" w:cstheme="minorBidi"/>
                <w:sz w:val="18"/>
                <w:szCs w:val="18"/>
                <w:rtl/>
              </w:rPr>
              <w:t>201</w:t>
            </w:r>
            <w:r>
              <w:rPr>
                <w:rFonts w:asciiTheme="minorBidi" w:hAnsiTheme="minorBidi" w:cstheme="minorBidi" w:hint="cs"/>
                <w:sz w:val="18"/>
                <w:szCs w:val="18"/>
                <w:rtl/>
              </w:rPr>
              <w:t>2</w:t>
            </w:r>
          </w:p>
        </w:tc>
        <w:tc>
          <w:tcPr>
            <w:tcW w:w="850" w:type="dxa"/>
            <w:tcBorders>
              <w:bottom w:val="single" w:sz="4" w:space="0" w:color="auto"/>
            </w:tcBorders>
            <w:vAlign w:val="center"/>
          </w:tcPr>
          <w:p w:rsidR="00241D99" w:rsidRPr="00BD39D7" w:rsidRDefault="00241D99" w:rsidP="00132964">
            <w:pPr>
              <w:bidi w:val="0"/>
              <w:jc w:val="center"/>
              <w:rPr>
                <w:rFonts w:asciiTheme="minorBidi" w:hAnsiTheme="minorBidi" w:cstheme="minorBidi"/>
                <w:sz w:val="18"/>
                <w:szCs w:val="18"/>
                <w:rtl/>
              </w:rPr>
            </w:pPr>
            <w:r>
              <w:rPr>
                <w:rFonts w:asciiTheme="minorBidi" w:hAnsiTheme="minorBidi" w:cstheme="minorBidi"/>
                <w:sz w:val="18"/>
                <w:szCs w:val="18"/>
              </w:rPr>
              <w:t>f</w:t>
            </w:r>
            <w:r w:rsidRPr="00241D99">
              <w:rPr>
                <w:rFonts w:asciiTheme="minorBidi" w:hAnsiTheme="minorBidi" w:cstheme="minorBidi"/>
                <w:sz w:val="18"/>
                <w:szCs w:val="18"/>
              </w:rPr>
              <w:t>irst</w:t>
            </w:r>
            <w:r>
              <w:rPr>
                <w:rFonts w:asciiTheme="majorBidi" w:hAnsiTheme="majorBidi" w:cstheme="majorBidi"/>
                <w:sz w:val="16"/>
                <w:szCs w:val="16"/>
              </w:rPr>
              <w:t xml:space="preserve"> </w:t>
            </w:r>
            <w:r>
              <w:rPr>
                <w:rFonts w:asciiTheme="minorBidi" w:hAnsiTheme="minorBidi" w:cstheme="minorBidi"/>
                <w:sz w:val="18"/>
                <w:szCs w:val="18"/>
              </w:rPr>
              <w:t>quarter</w:t>
            </w:r>
          </w:p>
          <w:p w:rsidR="00241D99" w:rsidRPr="00BD39D7" w:rsidRDefault="00241D99" w:rsidP="00132964">
            <w:pPr>
              <w:jc w:val="center"/>
              <w:rPr>
                <w:rFonts w:asciiTheme="minorBidi" w:hAnsiTheme="minorBidi" w:cstheme="minorBidi"/>
                <w:sz w:val="18"/>
                <w:szCs w:val="18"/>
                <w:rtl/>
                <w:lang w:val="fr-FR"/>
              </w:rPr>
            </w:pPr>
            <w:r>
              <w:rPr>
                <w:rFonts w:asciiTheme="minorBidi" w:hAnsiTheme="minorBidi" w:cstheme="minorBidi" w:hint="cs"/>
                <w:sz w:val="18"/>
                <w:szCs w:val="18"/>
                <w:rtl/>
              </w:rPr>
              <w:t>2012</w:t>
            </w:r>
          </w:p>
        </w:tc>
        <w:tc>
          <w:tcPr>
            <w:tcW w:w="1560" w:type="dxa"/>
            <w:vMerge/>
            <w:tcBorders>
              <w:bottom w:val="single" w:sz="4" w:space="0" w:color="auto"/>
            </w:tcBorders>
            <w:vAlign w:val="center"/>
          </w:tcPr>
          <w:p w:rsidR="00241D99" w:rsidRPr="00AB2CF1" w:rsidRDefault="00241D99" w:rsidP="00FE7096">
            <w:pPr>
              <w:bidi w:val="0"/>
              <w:jc w:val="center"/>
              <w:rPr>
                <w:rFonts w:asciiTheme="minorBidi" w:hAnsiTheme="minorBidi" w:cstheme="minorBidi"/>
                <w:sz w:val="24"/>
                <w:szCs w:val="24"/>
              </w:rPr>
            </w:pPr>
          </w:p>
        </w:tc>
        <w:tc>
          <w:tcPr>
            <w:tcW w:w="1381" w:type="dxa"/>
            <w:vMerge/>
            <w:tcBorders>
              <w:bottom w:val="single" w:sz="4" w:space="0" w:color="auto"/>
            </w:tcBorders>
            <w:vAlign w:val="center"/>
          </w:tcPr>
          <w:p w:rsidR="00241D99" w:rsidRPr="00AB2CF1" w:rsidRDefault="00241D99" w:rsidP="00FE7096">
            <w:pPr>
              <w:bidi w:val="0"/>
              <w:jc w:val="center"/>
              <w:rPr>
                <w:rFonts w:asciiTheme="minorBidi" w:hAnsiTheme="minorBidi" w:cstheme="minorBidi"/>
                <w:sz w:val="24"/>
                <w:szCs w:val="24"/>
              </w:rPr>
            </w:pPr>
          </w:p>
        </w:tc>
      </w:tr>
      <w:tr w:rsidR="00110FD6" w:rsidRPr="00AB2CF1" w:rsidTr="00B308AC">
        <w:trPr>
          <w:trHeight w:val="340"/>
        </w:trPr>
        <w:tc>
          <w:tcPr>
            <w:tcW w:w="3358" w:type="dxa"/>
            <w:tcBorders>
              <w:top w:val="single" w:sz="4" w:space="0" w:color="auto"/>
              <w:left w:val="single" w:sz="4" w:space="0" w:color="auto"/>
              <w:bottom w:val="nil"/>
              <w:right w:val="single" w:sz="4" w:space="0" w:color="auto"/>
            </w:tcBorders>
            <w:vAlign w:val="center"/>
          </w:tcPr>
          <w:p w:rsidR="00110FD6" w:rsidRPr="00AB2CF1" w:rsidRDefault="00110FD6" w:rsidP="00771168">
            <w:pPr>
              <w:bidi w:val="0"/>
              <w:rPr>
                <w:rFonts w:asciiTheme="minorBidi" w:hAnsiTheme="minorBidi" w:cstheme="minorBidi"/>
                <w:sz w:val="24"/>
                <w:szCs w:val="24"/>
              </w:rPr>
            </w:pPr>
            <w:r w:rsidRPr="00AB2CF1">
              <w:rPr>
                <w:rFonts w:ascii="Arial" w:hAnsi="Arial" w:cs="Arial"/>
                <w:sz w:val="18"/>
                <w:szCs w:val="18"/>
              </w:rPr>
              <w:t>Number of licenses for walls</w:t>
            </w:r>
          </w:p>
        </w:tc>
        <w:tc>
          <w:tcPr>
            <w:tcW w:w="1037" w:type="dxa"/>
            <w:tcBorders>
              <w:top w:val="single" w:sz="4" w:space="0" w:color="auto"/>
              <w:left w:val="single" w:sz="4" w:space="0" w:color="auto"/>
              <w:bottom w:val="nil"/>
              <w:right w:val="nil"/>
            </w:tcBorders>
            <w:vAlign w:val="center"/>
          </w:tcPr>
          <w:p w:rsidR="00110FD6" w:rsidRPr="001C57F0" w:rsidRDefault="00110FD6" w:rsidP="0030718C">
            <w:pPr>
              <w:ind w:left="144" w:right="57" w:firstLine="121"/>
              <w:rPr>
                <w:rFonts w:asciiTheme="minorBidi" w:eastAsia="Arial Unicode MS" w:hAnsiTheme="minorBidi" w:cstheme="minorBidi"/>
                <w:sz w:val="18"/>
                <w:szCs w:val="18"/>
                <w:rtl/>
              </w:rPr>
            </w:pPr>
            <w:r w:rsidRPr="001C57F0">
              <w:rPr>
                <w:rFonts w:asciiTheme="minorBidi" w:eastAsia="Arial Unicode MS" w:hAnsiTheme="minorBidi" w:cstheme="minorBidi" w:hint="cs"/>
                <w:sz w:val="18"/>
                <w:szCs w:val="18"/>
                <w:rtl/>
              </w:rPr>
              <w:t>69</w:t>
            </w:r>
          </w:p>
        </w:tc>
        <w:tc>
          <w:tcPr>
            <w:tcW w:w="992" w:type="dxa"/>
            <w:tcBorders>
              <w:top w:val="single" w:sz="4" w:space="0" w:color="auto"/>
              <w:left w:val="nil"/>
              <w:bottom w:val="nil"/>
              <w:right w:val="nil"/>
            </w:tcBorders>
            <w:vAlign w:val="center"/>
          </w:tcPr>
          <w:p w:rsidR="00110FD6" w:rsidRPr="001C57F0" w:rsidRDefault="00110FD6" w:rsidP="009B06D9">
            <w:pPr>
              <w:ind w:left="144" w:right="57" w:firstLine="121"/>
              <w:rPr>
                <w:rFonts w:asciiTheme="minorBidi" w:eastAsia="Arial Unicode MS" w:hAnsiTheme="minorBidi" w:cstheme="minorBidi"/>
                <w:sz w:val="18"/>
                <w:szCs w:val="18"/>
                <w:rtl/>
              </w:rPr>
            </w:pPr>
            <w:r w:rsidRPr="001C57F0">
              <w:rPr>
                <w:rFonts w:asciiTheme="minorBidi" w:eastAsia="Arial Unicode MS" w:hAnsiTheme="minorBidi" w:cstheme="minorBidi" w:hint="cs"/>
                <w:sz w:val="18"/>
                <w:szCs w:val="18"/>
                <w:rtl/>
              </w:rPr>
              <w:t>97</w:t>
            </w:r>
          </w:p>
        </w:tc>
        <w:tc>
          <w:tcPr>
            <w:tcW w:w="850" w:type="dxa"/>
            <w:tcBorders>
              <w:top w:val="single" w:sz="4" w:space="0" w:color="auto"/>
              <w:left w:val="nil"/>
              <w:bottom w:val="nil"/>
              <w:right w:val="nil"/>
            </w:tcBorders>
            <w:vAlign w:val="center"/>
          </w:tcPr>
          <w:p w:rsidR="00110FD6" w:rsidRPr="001C57F0" w:rsidRDefault="00110FD6" w:rsidP="009B06D9">
            <w:pPr>
              <w:ind w:left="144" w:right="57" w:firstLine="121"/>
              <w:rPr>
                <w:rFonts w:asciiTheme="minorBidi" w:eastAsia="Arial Unicode MS" w:hAnsiTheme="minorBidi" w:cstheme="minorBidi"/>
                <w:sz w:val="18"/>
                <w:szCs w:val="18"/>
                <w:rtl/>
              </w:rPr>
            </w:pPr>
            <w:r w:rsidRPr="001C57F0">
              <w:rPr>
                <w:rFonts w:asciiTheme="minorBidi" w:eastAsia="Arial Unicode MS" w:hAnsiTheme="minorBidi" w:cstheme="minorBidi" w:hint="cs"/>
                <w:sz w:val="18"/>
                <w:szCs w:val="18"/>
                <w:rtl/>
              </w:rPr>
              <w:t>60</w:t>
            </w:r>
          </w:p>
        </w:tc>
        <w:tc>
          <w:tcPr>
            <w:tcW w:w="1560" w:type="dxa"/>
            <w:tcBorders>
              <w:top w:val="single" w:sz="4" w:space="0" w:color="auto"/>
              <w:left w:val="nil"/>
              <w:bottom w:val="nil"/>
              <w:right w:val="nil"/>
            </w:tcBorders>
            <w:vAlign w:val="center"/>
          </w:tcPr>
          <w:p w:rsidR="00110FD6" w:rsidRPr="001C57F0" w:rsidRDefault="00110FD6" w:rsidP="003B78CF">
            <w:pPr>
              <w:ind w:left="144" w:right="57" w:firstLine="121"/>
              <w:rPr>
                <w:rFonts w:asciiTheme="minorBidi" w:eastAsia="Arial Unicode MS" w:hAnsiTheme="minorBidi" w:cstheme="minorBidi"/>
                <w:b/>
                <w:bCs/>
                <w:sz w:val="18"/>
                <w:szCs w:val="18"/>
              </w:rPr>
            </w:pPr>
            <w:r w:rsidRPr="001C57F0">
              <w:rPr>
                <w:rFonts w:asciiTheme="minorBidi" w:eastAsia="Arial Unicode MS" w:hAnsiTheme="minorBidi" w:cstheme="minorBidi"/>
                <w:b/>
                <w:bCs/>
                <w:sz w:val="18"/>
                <w:szCs w:val="18"/>
              </w:rPr>
              <w:t>-28.9</w:t>
            </w:r>
          </w:p>
        </w:tc>
        <w:tc>
          <w:tcPr>
            <w:tcW w:w="1381" w:type="dxa"/>
            <w:tcBorders>
              <w:top w:val="single" w:sz="4" w:space="0" w:color="auto"/>
              <w:left w:val="nil"/>
              <w:bottom w:val="nil"/>
              <w:right w:val="single" w:sz="4" w:space="0" w:color="auto"/>
            </w:tcBorders>
            <w:vAlign w:val="center"/>
          </w:tcPr>
          <w:p w:rsidR="00110FD6" w:rsidRPr="001C57F0" w:rsidRDefault="00110FD6" w:rsidP="009B06D9">
            <w:pPr>
              <w:ind w:left="144" w:right="57" w:firstLine="121"/>
              <w:rPr>
                <w:rFonts w:asciiTheme="minorBidi" w:eastAsia="Arial Unicode MS" w:hAnsiTheme="minorBidi" w:cstheme="minorBidi"/>
                <w:b/>
                <w:bCs/>
                <w:sz w:val="18"/>
                <w:szCs w:val="18"/>
              </w:rPr>
            </w:pPr>
            <w:r w:rsidRPr="001C57F0">
              <w:rPr>
                <w:rFonts w:asciiTheme="minorBidi" w:eastAsia="Arial Unicode MS" w:hAnsiTheme="minorBidi" w:cstheme="minorBidi"/>
                <w:b/>
                <w:bCs/>
                <w:sz w:val="18"/>
                <w:szCs w:val="18"/>
              </w:rPr>
              <w:t>15.0</w:t>
            </w:r>
          </w:p>
        </w:tc>
      </w:tr>
      <w:tr w:rsidR="00110FD6" w:rsidRPr="00AB2CF1" w:rsidTr="00B308AC">
        <w:trPr>
          <w:trHeight w:val="340"/>
        </w:trPr>
        <w:tc>
          <w:tcPr>
            <w:tcW w:w="3358" w:type="dxa"/>
            <w:tcBorders>
              <w:top w:val="nil"/>
              <w:left w:val="single" w:sz="4" w:space="0" w:color="auto"/>
              <w:bottom w:val="single" w:sz="4" w:space="0" w:color="auto"/>
              <w:right w:val="single" w:sz="4" w:space="0" w:color="auto"/>
            </w:tcBorders>
            <w:vAlign w:val="center"/>
          </w:tcPr>
          <w:p w:rsidR="00110FD6" w:rsidRPr="00AB2CF1" w:rsidRDefault="00110FD6" w:rsidP="00771168">
            <w:pPr>
              <w:bidi w:val="0"/>
              <w:rPr>
                <w:rFonts w:asciiTheme="minorBidi" w:hAnsiTheme="minorBidi" w:cstheme="minorBidi"/>
                <w:sz w:val="24"/>
                <w:szCs w:val="24"/>
              </w:rPr>
            </w:pPr>
            <w:r w:rsidRPr="00AB2CF1">
              <w:rPr>
                <w:rFonts w:ascii="Arial" w:hAnsi="Arial" w:cs="Arial"/>
                <w:sz w:val="18"/>
                <w:szCs w:val="18"/>
              </w:rPr>
              <w:t>Length of licensed walls  (1000 meters)</w:t>
            </w:r>
          </w:p>
        </w:tc>
        <w:tc>
          <w:tcPr>
            <w:tcW w:w="1037" w:type="dxa"/>
            <w:tcBorders>
              <w:top w:val="nil"/>
              <w:left w:val="single" w:sz="4" w:space="0" w:color="auto"/>
              <w:bottom w:val="single" w:sz="4" w:space="0" w:color="auto"/>
              <w:right w:val="nil"/>
            </w:tcBorders>
            <w:vAlign w:val="center"/>
          </w:tcPr>
          <w:p w:rsidR="00110FD6" w:rsidRPr="001C57F0" w:rsidRDefault="00110FD6" w:rsidP="0030718C">
            <w:pPr>
              <w:ind w:left="144" w:right="57" w:firstLine="121"/>
              <w:rPr>
                <w:rFonts w:asciiTheme="minorBidi" w:eastAsia="Arial Unicode MS" w:hAnsiTheme="minorBidi" w:cstheme="minorBidi"/>
                <w:sz w:val="18"/>
                <w:szCs w:val="18"/>
              </w:rPr>
            </w:pPr>
            <w:r w:rsidRPr="001C57F0">
              <w:rPr>
                <w:rFonts w:asciiTheme="minorBidi" w:eastAsia="Arial Unicode MS" w:hAnsiTheme="minorBidi" w:cstheme="minorBidi" w:hint="cs"/>
                <w:sz w:val="18"/>
                <w:szCs w:val="18"/>
                <w:rtl/>
              </w:rPr>
              <w:t>9.0</w:t>
            </w:r>
          </w:p>
        </w:tc>
        <w:tc>
          <w:tcPr>
            <w:tcW w:w="992" w:type="dxa"/>
            <w:tcBorders>
              <w:top w:val="nil"/>
              <w:left w:val="nil"/>
              <w:bottom w:val="single" w:sz="4" w:space="0" w:color="auto"/>
              <w:right w:val="nil"/>
            </w:tcBorders>
            <w:vAlign w:val="center"/>
          </w:tcPr>
          <w:p w:rsidR="00110FD6" w:rsidRPr="001C57F0" w:rsidRDefault="00110FD6" w:rsidP="009B06D9">
            <w:pPr>
              <w:ind w:left="144" w:right="57" w:firstLine="121"/>
              <w:rPr>
                <w:rFonts w:asciiTheme="minorBidi" w:eastAsia="Arial Unicode MS" w:hAnsiTheme="minorBidi" w:cstheme="minorBidi"/>
                <w:sz w:val="18"/>
                <w:szCs w:val="18"/>
              </w:rPr>
            </w:pPr>
            <w:r w:rsidRPr="001C57F0">
              <w:rPr>
                <w:rFonts w:asciiTheme="minorBidi" w:eastAsia="Arial Unicode MS" w:hAnsiTheme="minorBidi" w:cstheme="minorBidi" w:hint="cs"/>
                <w:sz w:val="18"/>
                <w:szCs w:val="18"/>
                <w:rtl/>
              </w:rPr>
              <w:t>10.7</w:t>
            </w:r>
          </w:p>
        </w:tc>
        <w:tc>
          <w:tcPr>
            <w:tcW w:w="850" w:type="dxa"/>
            <w:tcBorders>
              <w:top w:val="nil"/>
              <w:left w:val="nil"/>
              <w:bottom w:val="single" w:sz="4" w:space="0" w:color="auto"/>
              <w:right w:val="nil"/>
            </w:tcBorders>
            <w:vAlign w:val="center"/>
          </w:tcPr>
          <w:p w:rsidR="00110FD6" w:rsidRPr="001C57F0" w:rsidRDefault="00110FD6" w:rsidP="009B06D9">
            <w:pPr>
              <w:ind w:left="144" w:right="57" w:firstLine="121"/>
              <w:rPr>
                <w:rFonts w:asciiTheme="minorBidi" w:eastAsia="Arial Unicode MS" w:hAnsiTheme="minorBidi" w:cstheme="minorBidi"/>
                <w:sz w:val="18"/>
                <w:szCs w:val="18"/>
              </w:rPr>
            </w:pPr>
            <w:r w:rsidRPr="001C57F0">
              <w:rPr>
                <w:rFonts w:asciiTheme="minorBidi" w:eastAsia="Arial Unicode MS" w:hAnsiTheme="minorBidi" w:cstheme="minorBidi" w:hint="cs"/>
                <w:sz w:val="18"/>
                <w:szCs w:val="18"/>
                <w:rtl/>
              </w:rPr>
              <w:t>6.8</w:t>
            </w:r>
          </w:p>
        </w:tc>
        <w:tc>
          <w:tcPr>
            <w:tcW w:w="1560" w:type="dxa"/>
            <w:tcBorders>
              <w:top w:val="nil"/>
              <w:left w:val="nil"/>
              <w:bottom w:val="single" w:sz="4" w:space="0" w:color="auto"/>
              <w:right w:val="nil"/>
            </w:tcBorders>
            <w:vAlign w:val="center"/>
          </w:tcPr>
          <w:p w:rsidR="00110FD6" w:rsidRPr="001C57F0" w:rsidRDefault="00110FD6" w:rsidP="003B78CF">
            <w:pPr>
              <w:ind w:left="144" w:right="57" w:firstLine="121"/>
              <w:rPr>
                <w:rFonts w:asciiTheme="minorBidi" w:eastAsia="Arial Unicode MS" w:hAnsiTheme="minorBidi" w:cstheme="minorBidi"/>
                <w:b/>
                <w:bCs/>
                <w:sz w:val="18"/>
                <w:szCs w:val="18"/>
              </w:rPr>
            </w:pPr>
            <w:r w:rsidRPr="001C57F0">
              <w:rPr>
                <w:rFonts w:asciiTheme="minorBidi" w:eastAsia="Arial Unicode MS" w:hAnsiTheme="minorBidi" w:cstheme="minorBidi"/>
                <w:b/>
                <w:bCs/>
                <w:sz w:val="18"/>
                <w:szCs w:val="18"/>
              </w:rPr>
              <w:t>-15.9</w:t>
            </w:r>
          </w:p>
        </w:tc>
        <w:tc>
          <w:tcPr>
            <w:tcW w:w="1381" w:type="dxa"/>
            <w:tcBorders>
              <w:top w:val="nil"/>
              <w:left w:val="nil"/>
              <w:bottom w:val="single" w:sz="4" w:space="0" w:color="auto"/>
              <w:right w:val="single" w:sz="4" w:space="0" w:color="auto"/>
            </w:tcBorders>
            <w:vAlign w:val="center"/>
          </w:tcPr>
          <w:p w:rsidR="00110FD6" w:rsidRPr="001C57F0" w:rsidRDefault="00110FD6" w:rsidP="009B06D9">
            <w:pPr>
              <w:ind w:left="144" w:right="57" w:firstLine="121"/>
              <w:rPr>
                <w:rFonts w:asciiTheme="minorBidi" w:eastAsia="Arial Unicode MS" w:hAnsiTheme="minorBidi" w:cstheme="minorBidi"/>
                <w:b/>
                <w:bCs/>
                <w:sz w:val="18"/>
                <w:szCs w:val="18"/>
              </w:rPr>
            </w:pPr>
            <w:r w:rsidRPr="001C57F0">
              <w:rPr>
                <w:rFonts w:asciiTheme="minorBidi" w:eastAsia="Arial Unicode MS" w:hAnsiTheme="minorBidi" w:cstheme="minorBidi"/>
                <w:b/>
                <w:bCs/>
                <w:sz w:val="18"/>
                <w:szCs w:val="18"/>
              </w:rPr>
              <w:t>32.4</w:t>
            </w:r>
          </w:p>
        </w:tc>
      </w:tr>
    </w:tbl>
    <w:tbl>
      <w:tblPr>
        <w:bidiVisual/>
        <w:tblW w:w="9230" w:type="dxa"/>
        <w:jc w:val="center"/>
        <w:tblInd w:w="324" w:type="dxa"/>
        <w:tblLayout w:type="fixed"/>
        <w:tblCellMar>
          <w:left w:w="0" w:type="dxa"/>
          <w:right w:w="0" w:type="dxa"/>
        </w:tblCellMar>
        <w:tblLook w:val="0000"/>
      </w:tblPr>
      <w:tblGrid>
        <w:gridCol w:w="9230"/>
      </w:tblGrid>
      <w:tr w:rsidR="008A0D39" w:rsidRPr="00AB2CF1" w:rsidTr="00F212F2">
        <w:trPr>
          <w:cantSplit/>
          <w:trHeight w:val="340"/>
          <w:jc w:val="center"/>
        </w:trPr>
        <w:tc>
          <w:tcPr>
            <w:tcW w:w="9230" w:type="dxa"/>
            <w:vAlign w:val="center"/>
          </w:tcPr>
          <w:p w:rsidR="008A0D39" w:rsidRPr="00AB2CF1" w:rsidRDefault="008A0D39" w:rsidP="008A0D39">
            <w:pPr>
              <w:bidi w:val="0"/>
              <w:ind w:right="16"/>
              <w:rPr>
                <w:rFonts w:ascii="Arial" w:hAnsi="Arial" w:cs="Arial"/>
                <w:sz w:val="18"/>
                <w:szCs w:val="18"/>
              </w:rPr>
            </w:pPr>
            <w:r w:rsidRPr="00AB2CF1">
              <w:rPr>
                <w:rFonts w:ascii="Arial" w:hAnsi="Arial" w:cs="Arial"/>
                <w:sz w:val="18"/>
                <w:szCs w:val="18"/>
              </w:rPr>
              <w:t xml:space="preserve">* </w:t>
            </w:r>
            <w:r w:rsidR="00456A95" w:rsidRPr="00AB2CF1">
              <w:rPr>
                <w:rFonts w:ascii="Arial" w:hAnsi="Arial" w:cs="Arial"/>
                <w:sz w:val="18"/>
                <w:szCs w:val="18"/>
              </w:rPr>
              <w:t>The data exclude those parts of Jerusalem annexed by Israel in1967</w:t>
            </w:r>
            <w:r w:rsidRPr="00AB2CF1">
              <w:rPr>
                <w:rFonts w:ascii="Arial" w:hAnsi="Arial" w:cs="Arial"/>
                <w:sz w:val="18"/>
                <w:szCs w:val="18"/>
              </w:rPr>
              <w:t>.</w:t>
            </w:r>
          </w:p>
        </w:tc>
      </w:tr>
    </w:tbl>
    <w:p w:rsidR="009F67CA" w:rsidRPr="00AB2CF1" w:rsidRDefault="009F67CA" w:rsidP="007F6DCD">
      <w:pPr>
        <w:bidi w:val="0"/>
        <w:ind w:right="-1"/>
        <w:jc w:val="lowKashida"/>
        <w:rPr>
          <w:sz w:val="24"/>
          <w:szCs w:val="24"/>
        </w:rPr>
      </w:pPr>
      <w:r w:rsidRPr="00AB2CF1">
        <w:rPr>
          <w:b/>
          <w:bCs/>
          <w:sz w:val="24"/>
          <w:szCs w:val="24"/>
        </w:rPr>
        <w:lastRenderedPageBreak/>
        <w:t xml:space="preserve">1.5 </w:t>
      </w:r>
      <w:r w:rsidR="00456A95" w:rsidRPr="00AB2CF1">
        <w:rPr>
          <w:b/>
          <w:bCs/>
          <w:sz w:val="24"/>
          <w:szCs w:val="24"/>
        </w:rPr>
        <w:t xml:space="preserve">Number and </w:t>
      </w:r>
      <w:r w:rsidR="00456A95">
        <w:rPr>
          <w:b/>
          <w:bCs/>
          <w:sz w:val="24"/>
          <w:szCs w:val="24"/>
        </w:rPr>
        <w:t>A</w:t>
      </w:r>
      <w:r w:rsidR="00456A95" w:rsidRPr="00AB2CF1">
        <w:rPr>
          <w:b/>
          <w:bCs/>
          <w:sz w:val="24"/>
          <w:szCs w:val="24"/>
        </w:rPr>
        <w:t xml:space="preserve">rea of </w:t>
      </w:r>
      <w:r w:rsidR="00456A95">
        <w:rPr>
          <w:b/>
          <w:bCs/>
          <w:sz w:val="24"/>
          <w:szCs w:val="24"/>
        </w:rPr>
        <w:t>L</w:t>
      </w:r>
      <w:r w:rsidR="00456A95" w:rsidRPr="00AB2CF1">
        <w:rPr>
          <w:b/>
          <w:bCs/>
          <w:sz w:val="24"/>
          <w:szCs w:val="24"/>
        </w:rPr>
        <w:t xml:space="preserve">icensed </w:t>
      </w:r>
      <w:r w:rsidR="00456A95">
        <w:rPr>
          <w:b/>
          <w:bCs/>
          <w:sz w:val="24"/>
          <w:szCs w:val="24"/>
        </w:rPr>
        <w:t>D</w:t>
      </w:r>
      <w:r w:rsidR="00456A95" w:rsidRPr="00AB2CF1">
        <w:rPr>
          <w:b/>
          <w:bCs/>
          <w:sz w:val="24"/>
          <w:szCs w:val="24"/>
        </w:rPr>
        <w:t>wellings</w:t>
      </w:r>
      <w:r w:rsidRPr="00AB2CF1">
        <w:rPr>
          <w:b/>
          <w:bCs/>
          <w:sz w:val="24"/>
          <w:szCs w:val="24"/>
        </w:rPr>
        <w:t>:</w:t>
      </w:r>
      <w:r w:rsidRPr="00AB2CF1">
        <w:rPr>
          <w:sz w:val="24"/>
          <w:szCs w:val="24"/>
        </w:rPr>
        <w:t xml:space="preserve"> </w:t>
      </w:r>
      <w:r w:rsidR="00EC622D" w:rsidRPr="00AB2CF1">
        <w:rPr>
          <w:sz w:val="24"/>
          <w:szCs w:val="24"/>
        </w:rPr>
        <w:t xml:space="preserve">The following table compares the number and total area of licensed dwellings in </w:t>
      </w:r>
      <w:r w:rsidR="00250A24">
        <w:rPr>
          <w:sz w:val="24"/>
          <w:szCs w:val="24"/>
        </w:rPr>
        <w:t>Palestine</w:t>
      </w:r>
      <w:r w:rsidR="008A0D39">
        <w:rPr>
          <w:sz w:val="24"/>
          <w:szCs w:val="24"/>
        </w:rPr>
        <w:t>*</w:t>
      </w:r>
      <w:r w:rsidR="00EC622D" w:rsidRPr="00AB2CF1">
        <w:rPr>
          <w:sz w:val="24"/>
          <w:szCs w:val="24"/>
        </w:rPr>
        <w:t xml:space="preserve"> for the </w:t>
      </w:r>
      <w:r w:rsidR="007F6DCD">
        <w:rPr>
          <w:rFonts w:cs="Times New Roman"/>
          <w:sz w:val="24"/>
          <w:szCs w:val="24"/>
        </w:rPr>
        <w:t>f</w:t>
      </w:r>
      <w:r w:rsidR="007F6DCD" w:rsidRPr="00AC34A0">
        <w:rPr>
          <w:rFonts w:cs="Times New Roman"/>
          <w:sz w:val="24"/>
          <w:szCs w:val="24"/>
        </w:rPr>
        <w:t>irst</w:t>
      </w:r>
      <w:r w:rsidR="007F6DCD">
        <w:rPr>
          <w:rFonts w:asciiTheme="majorBidi" w:hAnsiTheme="majorBidi" w:cstheme="majorBidi"/>
          <w:sz w:val="16"/>
          <w:szCs w:val="16"/>
        </w:rPr>
        <w:t xml:space="preserve"> </w:t>
      </w:r>
      <w:r w:rsidR="00250A24">
        <w:rPr>
          <w:rFonts w:asciiTheme="majorBidi" w:hAnsiTheme="majorBidi" w:cstheme="majorBidi"/>
          <w:sz w:val="24"/>
          <w:szCs w:val="24"/>
        </w:rPr>
        <w:t>quarter</w:t>
      </w:r>
      <w:r w:rsidR="00EC622D" w:rsidRPr="00AB2CF1">
        <w:rPr>
          <w:rFonts w:cs="Times New Roman"/>
          <w:sz w:val="24"/>
          <w:szCs w:val="24"/>
        </w:rPr>
        <w:t xml:space="preserve"> of </w:t>
      </w:r>
      <w:r w:rsidR="007F6DCD">
        <w:rPr>
          <w:rFonts w:cs="Times New Roman"/>
          <w:sz w:val="24"/>
          <w:szCs w:val="24"/>
        </w:rPr>
        <w:t>2013</w:t>
      </w:r>
      <w:r w:rsidR="00EC622D" w:rsidRPr="00AB2CF1">
        <w:rPr>
          <w:rFonts w:cs="Times New Roman"/>
          <w:sz w:val="24"/>
          <w:szCs w:val="24"/>
        </w:rPr>
        <w:t xml:space="preserve"> </w:t>
      </w:r>
      <w:r w:rsidR="00EC622D" w:rsidRPr="00AB2CF1">
        <w:rPr>
          <w:sz w:val="24"/>
          <w:szCs w:val="24"/>
        </w:rPr>
        <w:t>with the previous and corresponding quarters:</w:t>
      </w:r>
    </w:p>
    <w:p w:rsidR="00434A05" w:rsidRPr="00AB2CF1" w:rsidRDefault="00434A05" w:rsidP="00FE7096">
      <w:pPr>
        <w:bidi w:val="0"/>
        <w:ind w:right="-1"/>
        <w:jc w:val="lowKashida"/>
        <w:rPr>
          <w:sz w:val="12"/>
          <w:szCs w:val="12"/>
        </w:rPr>
      </w:pPr>
    </w:p>
    <w:tbl>
      <w:tblPr>
        <w:tblStyle w:val="TableGrid"/>
        <w:tblW w:w="0" w:type="auto"/>
        <w:tblInd w:w="108" w:type="dxa"/>
        <w:tblLook w:val="04A0"/>
      </w:tblPr>
      <w:tblGrid>
        <w:gridCol w:w="3358"/>
        <w:gridCol w:w="1037"/>
        <w:gridCol w:w="992"/>
        <w:gridCol w:w="992"/>
        <w:gridCol w:w="1418"/>
        <w:gridCol w:w="1381"/>
      </w:tblGrid>
      <w:tr w:rsidR="00110FD6" w:rsidRPr="00AB2CF1" w:rsidTr="00283473">
        <w:trPr>
          <w:trHeight w:val="566"/>
        </w:trPr>
        <w:tc>
          <w:tcPr>
            <w:tcW w:w="3358" w:type="dxa"/>
            <w:vMerge w:val="restart"/>
            <w:vAlign w:val="center"/>
          </w:tcPr>
          <w:p w:rsidR="00110FD6" w:rsidRPr="00AB2CF1" w:rsidRDefault="00110FD6" w:rsidP="00FE7096">
            <w:pPr>
              <w:bidi w:val="0"/>
              <w:jc w:val="center"/>
              <w:rPr>
                <w:rFonts w:asciiTheme="minorBidi" w:hAnsiTheme="minorBidi" w:cstheme="minorBidi"/>
                <w:b/>
                <w:bCs/>
                <w:sz w:val="24"/>
                <w:szCs w:val="24"/>
              </w:rPr>
            </w:pPr>
            <w:r w:rsidRPr="00AB2CF1">
              <w:rPr>
                <w:rFonts w:asciiTheme="minorBidi" w:hAnsiTheme="minorBidi" w:cstheme="minorBidi"/>
                <w:b/>
                <w:bCs/>
                <w:sz w:val="18"/>
                <w:szCs w:val="18"/>
              </w:rPr>
              <w:t>Indicator</w:t>
            </w:r>
          </w:p>
        </w:tc>
        <w:tc>
          <w:tcPr>
            <w:tcW w:w="3021" w:type="dxa"/>
            <w:gridSpan w:val="3"/>
            <w:vAlign w:val="center"/>
          </w:tcPr>
          <w:p w:rsidR="00110FD6" w:rsidRPr="00AB2CF1" w:rsidRDefault="00110FD6" w:rsidP="00771168">
            <w:pPr>
              <w:bidi w:val="0"/>
              <w:jc w:val="center"/>
              <w:rPr>
                <w:rFonts w:asciiTheme="minorBidi" w:hAnsiTheme="minorBidi" w:cstheme="minorBidi"/>
                <w:b/>
                <w:bCs/>
                <w:sz w:val="24"/>
                <w:szCs w:val="24"/>
              </w:rPr>
            </w:pPr>
            <w:r w:rsidRPr="00AB2CF1">
              <w:rPr>
                <w:rFonts w:ascii="Arial" w:hAnsi="Arial" w:cs="Arial"/>
                <w:b/>
                <w:bCs/>
                <w:sz w:val="18"/>
                <w:szCs w:val="18"/>
              </w:rPr>
              <w:t>Number of dwellings and their area</w:t>
            </w:r>
          </w:p>
        </w:tc>
        <w:tc>
          <w:tcPr>
            <w:tcW w:w="1418" w:type="dxa"/>
            <w:vMerge w:val="restart"/>
            <w:vAlign w:val="center"/>
          </w:tcPr>
          <w:p w:rsidR="00110FD6" w:rsidRPr="00BD39D7" w:rsidRDefault="00110FD6" w:rsidP="009B06D9">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Pr>
                <w:rFonts w:asciiTheme="minorBidi" w:hAnsiTheme="minorBidi" w:cstheme="minorBidi"/>
                <w:b/>
                <w:bCs/>
                <w:sz w:val="18"/>
                <w:szCs w:val="18"/>
              </w:rPr>
              <w:t>f</w:t>
            </w:r>
            <w:r w:rsidRPr="00AC34A0">
              <w:rPr>
                <w:rFonts w:asciiTheme="minorBidi" w:hAnsiTheme="minorBidi" w:cstheme="minorBidi"/>
                <w:b/>
                <w:bCs/>
                <w:sz w:val="18"/>
                <w:szCs w:val="18"/>
              </w:rPr>
              <w:t>irst</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hint="cs"/>
                <w:b/>
                <w:bCs/>
                <w:sz w:val="18"/>
                <w:szCs w:val="18"/>
                <w:rtl/>
              </w:rPr>
              <w:t>2013</w:t>
            </w:r>
            <w:r w:rsidRPr="00BD39D7">
              <w:rPr>
                <w:rFonts w:asciiTheme="minorBidi" w:hAnsiTheme="minorBidi" w:cstheme="minorBidi"/>
                <w:b/>
                <w:bCs/>
                <w:sz w:val="18"/>
                <w:szCs w:val="18"/>
              </w:rPr>
              <w:t xml:space="preserve"> from</w:t>
            </w:r>
          </w:p>
          <w:p w:rsidR="00110FD6" w:rsidRPr="00BD39D7" w:rsidRDefault="00110FD6" w:rsidP="009B06D9">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w:t>
            </w:r>
            <w:r>
              <w:rPr>
                <w:rFonts w:asciiTheme="minorBidi" w:hAnsiTheme="minorBidi" w:cstheme="minorBidi"/>
                <w:b/>
                <w:bCs/>
                <w:sz w:val="18"/>
                <w:szCs w:val="18"/>
              </w:rPr>
              <w:t>fourth quarter</w:t>
            </w:r>
            <w:r w:rsidRPr="00BD39D7">
              <w:rPr>
                <w:rFonts w:asciiTheme="minorBidi" w:hAnsiTheme="minorBidi" w:cstheme="minorBidi"/>
                <w:b/>
                <w:bCs/>
                <w:sz w:val="18"/>
                <w:szCs w:val="18"/>
              </w:rPr>
              <w:t xml:space="preserve"> </w:t>
            </w:r>
          </w:p>
          <w:p w:rsidR="00110FD6" w:rsidRPr="00BD39D7" w:rsidRDefault="00110FD6" w:rsidP="009B06D9">
            <w:pPr>
              <w:bidi w:val="0"/>
              <w:jc w:val="center"/>
              <w:rPr>
                <w:rFonts w:asciiTheme="minorBidi" w:hAnsiTheme="minorBidi" w:cstheme="minorBidi"/>
                <w:b/>
                <w:bCs/>
                <w:sz w:val="18"/>
                <w:szCs w:val="18"/>
                <w:rtl/>
              </w:rPr>
            </w:pPr>
            <w:r>
              <w:rPr>
                <w:rFonts w:asciiTheme="minorBidi" w:hAnsiTheme="minorBidi" w:cstheme="minorBidi"/>
                <w:b/>
                <w:bCs/>
                <w:sz w:val="18"/>
                <w:szCs w:val="18"/>
              </w:rPr>
              <w:t>2012</w:t>
            </w:r>
          </w:p>
        </w:tc>
        <w:tc>
          <w:tcPr>
            <w:tcW w:w="1381" w:type="dxa"/>
            <w:vMerge w:val="restart"/>
            <w:vAlign w:val="center"/>
          </w:tcPr>
          <w:p w:rsidR="00110FD6" w:rsidRPr="00BD39D7" w:rsidRDefault="00110FD6" w:rsidP="009B06D9">
            <w:pPr>
              <w:bidi w:val="0"/>
              <w:jc w:val="center"/>
              <w:rPr>
                <w:rFonts w:asciiTheme="minorBidi" w:hAnsiTheme="minorBidi" w:cstheme="minorBidi"/>
                <w:b/>
                <w:bCs/>
                <w:sz w:val="18"/>
                <w:szCs w:val="18"/>
              </w:rPr>
            </w:pPr>
            <w:r w:rsidRPr="00BD39D7">
              <w:rPr>
                <w:rFonts w:asciiTheme="minorBidi" w:hAnsiTheme="minorBidi" w:cstheme="minorBidi"/>
                <w:b/>
                <w:bCs/>
                <w:sz w:val="18"/>
                <w:szCs w:val="18"/>
              </w:rPr>
              <w:t xml:space="preserve">% Change in </w:t>
            </w:r>
            <w:r>
              <w:rPr>
                <w:rFonts w:asciiTheme="minorBidi" w:hAnsiTheme="minorBidi" w:cstheme="minorBidi"/>
                <w:b/>
                <w:bCs/>
                <w:sz w:val="18"/>
                <w:szCs w:val="18"/>
              </w:rPr>
              <w:t>f</w:t>
            </w:r>
            <w:r w:rsidRPr="00AC34A0">
              <w:rPr>
                <w:rFonts w:asciiTheme="minorBidi" w:hAnsiTheme="minorBidi" w:cstheme="minorBidi"/>
                <w:b/>
                <w:bCs/>
                <w:sz w:val="18"/>
                <w:szCs w:val="18"/>
              </w:rPr>
              <w:t>irst</w:t>
            </w:r>
            <w:r>
              <w:rPr>
                <w:rFonts w:asciiTheme="majorBidi" w:hAnsiTheme="majorBidi" w:cstheme="majorBidi"/>
                <w:sz w:val="16"/>
                <w:szCs w:val="16"/>
              </w:rPr>
              <w:t xml:space="preserve"> </w:t>
            </w:r>
            <w:r>
              <w:rPr>
                <w:rFonts w:asciiTheme="minorBidi" w:hAnsiTheme="minorBidi" w:cstheme="minorBidi"/>
                <w:b/>
                <w:bCs/>
                <w:sz w:val="18"/>
                <w:szCs w:val="18"/>
              </w:rPr>
              <w:t>quarter</w:t>
            </w:r>
          </w:p>
          <w:p w:rsidR="00110FD6" w:rsidRPr="00BD39D7" w:rsidRDefault="00110FD6" w:rsidP="009B06D9">
            <w:pPr>
              <w:bidi w:val="0"/>
              <w:jc w:val="center"/>
              <w:rPr>
                <w:rFonts w:asciiTheme="minorBidi" w:hAnsiTheme="minorBidi" w:cstheme="minorBidi"/>
                <w:b/>
                <w:bCs/>
                <w:sz w:val="18"/>
                <w:szCs w:val="18"/>
                <w:rtl/>
              </w:rPr>
            </w:pPr>
            <w:r>
              <w:rPr>
                <w:rFonts w:asciiTheme="minorBidi" w:hAnsiTheme="minorBidi" w:cstheme="minorBidi" w:hint="cs"/>
                <w:b/>
                <w:bCs/>
                <w:sz w:val="18"/>
                <w:szCs w:val="18"/>
                <w:rtl/>
              </w:rPr>
              <w:t>2013</w:t>
            </w:r>
            <w:r w:rsidRPr="00BD39D7">
              <w:rPr>
                <w:rFonts w:asciiTheme="minorBidi" w:hAnsiTheme="minorBidi" w:cstheme="minorBidi"/>
                <w:b/>
                <w:bCs/>
                <w:sz w:val="18"/>
                <w:szCs w:val="18"/>
              </w:rPr>
              <w:t xml:space="preserve">  from </w:t>
            </w:r>
            <w:r>
              <w:rPr>
                <w:rFonts w:asciiTheme="minorBidi" w:hAnsiTheme="minorBidi" w:cstheme="minorBidi"/>
                <w:b/>
                <w:bCs/>
                <w:sz w:val="18"/>
                <w:szCs w:val="18"/>
              </w:rPr>
              <w:t>f</w:t>
            </w:r>
            <w:r w:rsidRPr="00AC34A0">
              <w:rPr>
                <w:rFonts w:asciiTheme="minorBidi" w:hAnsiTheme="minorBidi" w:cstheme="minorBidi"/>
                <w:b/>
                <w:bCs/>
                <w:sz w:val="18"/>
                <w:szCs w:val="18"/>
              </w:rPr>
              <w:t>irst</w:t>
            </w:r>
            <w:r>
              <w:rPr>
                <w:rFonts w:asciiTheme="majorBidi" w:hAnsiTheme="majorBidi" w:cstheme="majorBidi"/>
                <w:sz w:val="16"/>
                <w:szCs w:val="16"/>
              </w:rPr>
              <w:t xml:space="preserve"> </w:t>
            </w:r>
            <w:r>
              <w:rPr>
                <w:rFonts w:asciiTheme="minorBidi" w:hAnsiTheme="minorBidi" w:cstheme="minorBidi"/>
                <w:b/>
                <w:bCs/>
                <w:sz w:val="18"/>
                <w:szCs w:val="18"/>
              </w:rPr>
              <w:t>quarter</w:t>
            </w:r>
            <w:r w:rsidRPr="00BD39D7">
              <w:rPr>
                <w:rFonts w:asciiTheme="minorBidi" w:hAnsiTheme="minorBidi" w:cstheme="minorBidi"/>
                <w:b/>
                <w:bCs/>
                <w:sz w:val="18"/>
                <w:szCs w:val="18"/>
              </w:rPr>
              <w:t xml:space="preserve"> </w:t>
            </w:r>
            <w:r>
              <w:rPr>
                <w:rFonts w:asciiTheme="minorBidi" w:hAnsiTheme="minorBidi" w:cstheme="minorBidi"/>
                <w:b/>
                <w:bCs/>
                <w:sz w:val="18"/>
                <w:szCs w:val="18"/>
              </w:rPr>
              <w:t>2012</w:t>
            </w:r>
          </w:p>
        </w:tc>
      </w:tr>
      <w:tr w:rsidR="00241D99" w:rsidRPr="00AB2CF1" w:rsidTr="00283473">
        <w:trPr>
          <w:trHeight w:val="340"/>
        </w:trPr>
        <w:tc>
          <w:tcPr>
            <w:tcW w:w="3358" w:type="dxa"/>
            <w:vMerge/>
            <w:tcBorders>
              <w:bottom w:val="single" w:sz="4" w:space="0" w:color="auto"/>
            </w:tcBorders>
          </w:tcPr>
          <w:p w:rsidR="00241D99" w:rsidRPr="00AB2CF1" w:rsidRDefault="00241D99" w:rsidP="00FE7096">
            <w:pPr>
              <w:bidi w:val="0"/>
              <w:jc w:val="lowKashida"/>
              <w:rPr>
                <w:rFonts w:asciiTheme="minorBidi" w:hAnsiTheme="minorBidi" w:cstheme="minorBidi"/>
                <w:sz w:val="24"/>
                <w:szCs w:val="24"/>
              </w:rPr>
            </w:pPr>
          </w:p>
        </w:tc>
        <w:tc>
          <w:tcPr>
            <w:tcW w:w="1037" w:type="dxa"/>
            <w:tcBorders>
              <w:bottom w:val="single" w:sz="4" w:space="0" w:color="auto"/>
            </w:tcBorders>
            <w:vAlign w:val="center"/>
          </w:tcPr>
          <w:p w:rsidR="00241D99" w:rsidRPr="00BD39D7" w:rsidRDefault="00241D99" w:rsidP="00132964">
            <w:pPr>
              <w:jc w:val="center"/>
              <w:rPr>
                <w:rFonts w:asciiTheme="minorBidi" w:hAnsiTheme="minorBidi" w:cstheme="minorBidi"/>
                <w:sz w:val="18"/>
                <w:szCs w:val="18"/>
                <w:lang w:val="fr-FR"/>
              </w:rPr>
            </w:pPr>
            <w:r>
              <w:rPr>
                <w:rFonts w:asciiTheme="minorBidi" w:hAnsiTheme="minorBidi" w:cstheme="minorBidi"/>
                <w:sz w:val="18"/>
                <w:szCs w:val="18"/>
              </w:rPr>
              <w:t>f</w:t>
            </w:r>
            <w:r w:rsidRPr="00241D99">
              <w:rPr>
                <w:rFonts w:asciiTheme="minorBidi" w:hAnsiTheme="minorBidi" w:cstheme="minorBidi"/>
                <w:sz w:val="18"/>
                <w:szCs w:val="18"/>
              </w:rPr>
              <w:t>irst</w:t>
            </w:r>
            <w:r>
              <w:rPr>
                <w:rFonts w:asciiTheme="majorBidi" w:hAnsiTheme="majorBidi" w:cstheme="majorBidi"/>
                <w:sz w:val="16"/>
                <w:szCs w:val="16"/>
              </w:rPr>
              <w:t xml:space="preserve"> </w:t>
            </w:r>
            <w:r>
              <w:rPr>
                <w:rFonts w:asciiTheme="minorBidi" w:hAnsiTheme="minorBidi" w:cstheme="minorBidi"/>
                <w:sz w:val="18"/>
                <w:szCs w:val="18"/>
              </w:rPr>
              <w:t>quarter</w:t>
            </w:r>
          </w:p>
          <w:p w:rsidR="00241D99" w:rsidRPr="00BD39D7" w:rsidRDefault="00241D99" w:rsidP="00132964">
            <w:pPr>
              <w:jc w:val="center"/>
              <w:rPr>
                <w:rFonts w:asciiTheme="minorBidi" w:hAnsiTheme="minorBidi" w:cstheme="minorBidi"/>
                <w:sz w:val="18"/>
                <w:szCs w:val="18"/>
              </w:rPr>
            </w:pPr>
            <w:r>
              <w:rPr>
                <w:rFonts w:asciiTheme="minorBidi" w:hAnsiTheme="minorBidi" w:cstheme="minorBidi"/>
                <w:sz w:val="18"/>
                <w:szCs w:val="18"/>
                <w:lang w:val="fr-FR"/>
              </w:rPr>
              <w:t>2013</w:t>
            </w:r>
          </w:p>
        </w:tc>
        <w:tc>
          <w:tcPr>
            <w:tcW w:w="992" w:type="dxa"/>
            <w:tcBorders>
              <w:bottom w:val="single" w:sz="4" w:space="0" w:color="auto"/>
            </w:tcBorders>
            <w:vAlign w:val="center"/>
          </w:tcPr>
          <w:p w:rsidR="00241D99" w:rsidRPr="00BD39D7" w:rsidRDefault="00241D99" w:rsidP="00132964">
            <w:pPr>
              <w:jc w:val="center"/>
              <w:rPr>
                <w:rFonts w:asciiTheme="minorBidi" w:hAnsiTheme="minorBidi" w:cstheme="minorBidi"/>
                <w:sz w:val="18"/>
                <w:szCs w:val="18"/>
              </w:rPr>
            </w:pPr>
            <w:r>
              <w:rPr>
                <w:rFonts w:asciiTheme="minorBidi" w:hAnsiTheme="minorBidi" w:cstheme="minorBidi"/>
                <w:sz w:val="18"/>
                <w:szCs w:val="18"/>
              </w:rPr>
              <w:t>f</w:t>
            </w:r>
            <w:r w:rsidRPr="00241D99">
              <w:rPr>
                <w:rFonts w:asciiTheme="minorBidi" w:hAnsiTheme="minorBidi" w:cstheme="minorBidi"/>
                <w:sz w:val="18"/>
                <w:szCs w:val="18"/>
              </w:rPr>
              <w:t>ourth</w:t>
            </w:r>
            <w:r>
              <w:rPr>
                <w:rFonts w:cs="Times New Roman"/>
                <w:sz w:val="24"/>
                <w:szCs w:val="24"/>
              </w:rPr>
              <w:t xml:space="preserve"> </w:t>
            </w:r>
            <w:r>
              <w:rPr>
                <w:rFonts w:asciiTheme="minorBidi" w:hAnsiTheme="minorBidi" w:cstheme="minorBidi"/>
                <w:sz w:val="18"/>
                <w:szCs w:val="18"/>
              </w:rPr>
              <w:t>quarter</w:t>
            </w:r>
          </w:p>
          <w:p w:rsidR="00241D99" w:rsidRPr="003C0AE5" w:rsidRDefault="00241D99" w:rsidP="00132964">
            <w:pPr>
              <w:jc w:val="center"/>
              <w:rPr>
                <w:rFonts w:asciiTheme="minorBidi" w:hAnsiTheme="minorBidi" w:cstheme="minorBidi"/>
                <w:sz w:val="18"/>
                <w:szCs w:val="18"/>
                <w:rtl/>
              </w:rPr>
            </w:pPr>
            <w:r w:rsidRPr="00BD39D7">
              <w:rPr>
                <w:rFonts w:asciiTheme="minorBidi" w:hAnsiTheme="minorBidi" w:cstheme="minorBidi"/>
                <w:sz w:val="18"/>
                <w:szCs w:val="18"/>
                <w:rtl/>
              </w:rPr>
              <w:t>201</w:t>
            </w:r>
            <w:r>
              <w:rPr>
                <w:rFonts w:asciiTheme="minorBidi" w:hAnsiTheme="minorBidi" w:cstheme="minorBidi" w:hint="cs"/>
                <w:sz w:val="18"/>
                <w:szCs w:val="18"/>
                <w:rtl/>
              </w:rPr>
              <w:t>2</w:t>
            </w:r>
          </w:p>
        </w:tc>
        <w:tc>
          <w:tcPr>
            <w:tcW w:w="992" w:type="dxa"/>
            <w:tcBorders>
              <w:bottom w:val="single" w:sz="4" w:space="0" w:color="auto"/>
            </w:tcBorders>
            <w:vAlign w:val="center"/>
          </w:tcPr>
          <w:p w:rsidR="00241D99" w:rsidRPr="00BD39D7" w:rsidRDefault="00241D99" w:rsidP="00132964">
            <w:pPr>
              <w:bidi w:val="0"/>
              <w:jc w:val="center"/>
              <w:rPr>
                <w:rFonts w:asciiTheme="minorBidi" w:hAnsiTheme="minorBidi" w:cstheme="minorBidi"/>
                <w:sz w:val="18"/>
                <w:szCs w:val="18"/>
                <w:rtl/>
              </w:rPr>
            </w:pPr>
            <w:r>
              <w:rPr>
                <w:rFonts w:asciiTheme="minorBidi" w:hAnsiTheme="minorBidi" w:cstheme="minorBidi"/>
                <w:sz w:val="18"/>
                <w:szCs w:val="18"/>
              </w:rPr>
              <w:t>f</w:t>
            </w:r>
            <w:r w:rsidRPr="00241D99">
              <w:rPr>
                <w:rFonts w:asciiTheme="minorBidi" w:hAnsiTheme="minorBidi" w:cstheme="minorBidi"/>
                <w:sz w:val="18"/>
                <w:szCs w:val="18"/>
              </w:rPr>
              <w:t>irst</w:t>
            </w:r>
            <w:r>
              <w:rPr>
                <w:rFonts w:asciiTheme="majorBidi" w:hAnsiTheme="majorBidi" w:cstheme="majorBidi"/>
                <w:sz w:val="16"/>
                <w:szCs w:val="16"/>
              </w:rPr>
              <w:t xml:space="preserve"> </w:t>
            </w:r>
            <w:r>
              <w:rPr>
                <w:rFonts w:asciiTheme="minorBidi" w:hAnsiTheme="minorBidi" w:cstheme="minorBidi"/>
                <w:sz w:val="18"/>
                <w:szCs w:val="18"/>
              </w:rPr>
              <w:t>quarter</w:t>
            </w:r>
          </w:p>
          <w:p w:rsidR="00241D99" w:rsidRPr="00BD39D7" w:rsidRDefault="00241D99" w:rsidP="00132964">
            <w:pPr>
              <w:jc w:val="center"/>
              <w:rPr>
                <w:rFonts w:asciiTheme="minorBidi" w:hAnsiTheme="minorBidi" w:cstheme="minorBidi"/>
                <w:sz w:val="18"/>
                <w:szCs w:val="18"/>
                <w:rtl/>
                <w:lang w:val="fr-FR"/>
              </w:rPr>
            </w:pPr>
            <w:r>
              <w:rPr>
                <w:rFonts w:asciiTheme="minorBidi" w:hAnsiTheme="minorBidi" w:cstheme="minorBidi" w:hint="cs"/>
                <w:sz w:val="18"/>
                <w:szCs w:val="18"/>
                <w:rtl/>
              </w:rPr>
              <w:t>2012</w:t>
            </w:r>
          </w:p>
        </w:tc>
        <w:tc>
          <w:tcPr>
            <w:tcW w:w="1418" w:type="dxa"/>
            <w:vMerge/>
            <w:tcBorders>
              <w:bottom w:val="single" w:sz="4" w:space="0" w:color="auto"/>
            </w:tcBorders>
          </w:tcPr>
          <w:p w:rsidR="00241D99" w:rsidRPr="00AB2CF1" w:rsidRDefault="00241D99" w:rsidP="00FE7096">
            <w:pPr>
              <w:bidi w:val="0"/>
              <w:jc w:val="lowKashida"/>
              <w:rPr>
                <w:rFonts w:asciiTheme="minorBidi" w:hAnsiTheme="minorBidi" w:cstheme="minorBidi"/>
                <w:sz w:val="24"/>
                <w:szCs w:val="24"/>
              </w:rPr>
            </w:pPr>
          </w:p>
        </w:tc>
        <w:tc>
          <w:tcPr>
            <w:tcW w:w="1381" w:type="dxa"/>
            <w:vMerge/>
            <w:tcBorders>
              <w:bottom w:val="single" w:sz="4" w:space="0" w:color="auto"/>
            </w:tcBorders>
          </w:tcPr>
          <w:p w:rsidR="00241D99" w:rsidRPr="00AB2CF1" w:rsidRDefault="00241D99" w:rsidP="00FE7096">
            <w:pPr>
              <w:bidi w:val="0"/>
              <w:jc w:val="lowKashida"/>
              <w:rPr>
                <w:rFonts w:asciiTheme="minorBidi" w:hAnsiTheme="minorBidi" w:cstheme="minorBidi"/>
                <w:sz w:val="24"/>
                <w:szCs w:val="24"/>
              </w:rPr>
            </w:pPr>
          </w:p>
        </w:tc>
      </w:tr>
      <w:tr w:rsidR="00110FD6" w:rsidRPr="00AB2CF1" w:rsidTr="009B3155">
        <w:trPr>
          <w:trHeight w:val="340"/>
        </w:trPr>
        <w:tc>
          <w:tcPr>
            <w:tcW w:w="3358" w:type="dxa"/>
            <w:tcBorders>
              <w:top w:val="single" w:sz="4" w:space="0" w:color="auto"/>
              <w:left w:val="single" w:sz="4" w:space="0" w:color="auto"/>
              <w:bottom w:val="nil"/>
              <w:right w:val="single" w:sz="4" w:space="0" w:color="auto"/>
            </w:tcBorders>
            <w:vAlign w:val="center"/>
          </w:tcPr>
          <w:p w:rsidR="00110FD6" w:rsidRPr="00AB2CF1" w:rsidRDefault="00110FD6" w:rsidP="00BB1FD0">
            <w:pPr>
              <w:bidi w:val="0"/>
              <w:rPr>
                <w:rFonts w:asciiTheme="minorBidi" w:hAnsiTheme="minorBidi" w:cstheme="minorBidi"/>
                <w:sz w:val="24"/>
                <w:szCs w:val="24"/>
              </w:rPr>
            </w:pPr>
            <w:r w:rsidRPr="00AB2CF1">
              <w:rPr>
                <w:rFonts w:asciiTheme="minorBidi" w:hAnsiTheme="minorBidi" w:cstheme="minorBidi"/>
                <w:sz w:val="18"/>
                <w:szCs w:val="18"/>
              </w:rPr>
              <w:t>Number of new dwellings</w:t>
            </w:r>
          </w:p>
        </w:tc>
        <w:tc>
          <w:tcPr>
            <w:tcW w:w="1037" w:type="dxa"/>
            <w:tcBorders>
              <w:top w:val="single" w:sz="4" w:space="0" w:color="auto"/>
              <w:left w:val="single" w:sz="4" w:space="0" w:color="auto"/>
              <w:bottom w:val="nil"/>
              <w:right w:val="nil"/>
            </w:tcBorders>
            <w:vAlign w:val="center"/>
          </w:tcPr>
          <w:p w:rsidR="00110FD6" w:rsidRPr="00A8090F" w:rsidRDefault="00110FD6" w:rsidP="00482276">
            <w:pPr>
              <w:ind w:left="144" w:right="57"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3,173</w:t>
            </w:r>
          </w:p>
        </w:tc>
        <w:tc>
          <w:tcPr>
            <w:tcW w:w="992" w:type="dxa"/>
            <w:tcBorders>
              <w:top w:val="single" w:sz="4" w:space="0" w:color="auto"/>
              <w:left w:val="nil"/>
              <w:bottom w:val="nil"/>
              <w:right w:val="nil"/>
            </w:tcBorders>
            <w:vAlign w:val="center"/>
          </w:tcPr>
          <w:p w:rsidR="00110FD6" w:rsidRPr="004F7BF3" w:rsidRDefault="00110FD6" w:rsidP="00821A05">
            <w:pPr>
              <w:ind w:left="144" w:right="57" w:firstLine="121"/>
              <w:rPr>
                <w:rFonts w:asciiTheme="minorBidi" w:eastAsia="Arial Unicode MS" w:hAnsiTheme="minorBidi" w:cstheme="minorBidi"/>
                <w:sz w:val="18"/>
                <w:szCs w:val="18"/>
              </w:rPr>
            </w:pPr>
            <w:r w:rsidRPr="004F7BF3">
              <w:rPr>
                <w:rFonts w:asciiTheme="minorBidi" w:eastAsia="Arial Unicode MS" w:hAnsiTheme="minorBidi" w:cstheme="minorBidi"/>
                <w:sz w:val="18"/>
                <w:szCs w:val="18"/>
              </w:rPr>
              <w:t>3,673</w:t>
            </w:r>
          </w:p>
        </w:tc>
        <w:tc>
          <w:tcPr>
            <w:tcW w:w="992" w:type="dxa"/>
            <w:tcBorders>
              <w:top w:val="single" w:sz="4" w:space="0" w:color="auto"/>
              <w:left w:val="nil"/>
              <w:bottom w:val="nil"/>
              <w:right w:val="nil"/>
            </w:tcBorders>
            <w:vAlign w:val="center"/>
          </w:tcPr>
          <w:p w:rsidR="00110FD6" w:rsidRPr="00A8090F" w:rsidRDefault="00110FD6" w:rsidP="00821A05">
            <w:pPr>
              <w:ind w:left="144"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3,317</w:t>
            </w:r>
          </w:p>
        </w:tc>
        <w:tc>
          <w:tcPr>
            <w:tcW w:w="1418" w:type="dxa"/>
            <w:tcBorders>
              <w:top w:val="single" w:sz="4" w:space="0" w:color="auto"/>
              <w:left w:val="nil"/>
              <w:bottom w:val="nil"/>
              <w:right w:val="nil"/>
            </w:tcBorders>
            <w:vAlign w:val="center"/>
          </w:tcPr>
          <w:p w:rsidR="00110FD6" w:rsidRPr="004F7BF3" w:rsidRDefault="00110FD6" w:rsidP="009B06D9">
            <w:pPr>
              <w:ind w:left="144" w:right="57" w:firstLine="121"/>
              <w:rPr>
                <w:rFonts w:asciiTheme="minorBidi" w:eastAsia="Arial Unicode MS" w:hAnsiTheme="minorBidi" w:cstheme="minorBidi"/>
                <w:b/>
                <w:bCs/>
                <w:sz w:val="18"/>
                <w:szCs w:val="18"/>
                <w:rtl/>
              </w:rPr>
            </w:pPr>
            <w:r w:rsidRPr="004F7BF3">
              <w:rPr>
                <w:rFonts w:asciiTheme="minorBidi" w:eastAsia="Arial Unicode MS" w:hAnsiTheme="minorBidi" w:cstheme="minorBidi"/>
                <w:b/>
                <w:bCs/>
                <w:sz w:val="18"/>
                <w:szCs w:val="18"/>
                <w:rtl/>
              </w:rPr>
              <w:t>13.6</w:t>
            </w:r>
            <w:r>
              <w:rPr>
                <w:rFonts w:asciiTheme="minorBidi" w:eastAsia="Arial Unicode MS" w:hAnsiTheme="minorBidi" w:cstheme="minorBidi" w:hint="cs"/>
                <w:b/>
                <w:bCs/>
                <w:sz w:val="18"/>
                <w:szCs w:val="18"/>
                <w:rtl/>
              </w:rPr>
              <w:t>-</w:t>
            </w:r>
          </w:p>
        </w:tc>
        <w:tc>
          <w:tcPr>
            <w:tcW w:w="1381" w:type="dxa"/>
            <w:tcBorders>
              <w:top w:val="single" w:sz="4" w:space="0" w:color="auto"/>
              <w:left w:val="nil"/>
              <w:bottom w:val="nil"/>
              <w:right w:val="single" w:sz="4" w:space="0" w:color="auto"/>
            </w:tcBorders>
            <w:vAlign w:val="center"/>
          </w:tcPr>
          <w:p w:rsidR="00110FD6" w:rsidRPr="004F7BF3" w:rsidRDefault="00110FD6" w:rsidP="009B06D9">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b/>
                <w:bCs/>
                <w:sz w:val="18"/>
                <w:szCs w:val="18"/>
              </w:rPr>
              <w:t>-</w:t>
            </w:r>
            <w:r w:rsidRPr="004F7BF3">
              <w:rPr>
                <w:rFonts w:asciiTheme="minorBidi" w:eastAsia="Arial Unicode MS" w:hAnsiTheme="minorBidi" w:cstheme="minorBidi"/>
                <w:b/>
                <w:bCs/>
                <w:sz w:val="18"/>
                <w:szCs w:val="18"/>
              </w:rPr>
              <w:t>4.3</w:t>
            </w:r>
          </w:p>
        </w:tc>
      </w:tr>
      <w:tr w:rsidR="00110FD6" w:rsidRPr="00AB2CF1" w:rsidTr="009B3155">
        <w:trPr>
          <w:trHeight w:val="340"/>
        </w:trPr>
        <w:tc>
          <w:tcPr>
            <w:tcW w:w="3358" w:type="dxa"/>
            <w:tcBorders>
              <w:top w:val="nil"/>
              <w:left w:val="single" w:sz="4" w:space="0" w:color="auto"/>
              <w:bottom w:val="nil"/>
              <w:right w:val="single" w:sz="4" w:space="0" w:color="auto"/>
            </w:tcBorders>
            <w:vAlign w:val="center"/>
          </w:tcPr>
          <w:p w:rsidR="00110FD6" w:rsidRPr="00AB2CF1" w:rsidRDefault="00110FD6" w:rsidP="00BB1FD0">
            <w:pPr>
              <w:bidi w:val="0"/>
              <w:rPr>
                <w:rFonts w:asciiTheme="minorBidi" w:hAnsiTheme="minorBidi" w:cstheme="minorBidi"/>
                <w:sz w:val="24"/>
                <w:szCs w:val="24"/>
              </w:rPr>
            </w:pPr>
            <w:r w:rsidRPr="00AB2CF1">
              <w:rPr>
                <w:rFonts w:asciiTheme="minorBidi" w:hAnsiTheme="minorBidi" w:cstheme="minorBidi"/>
                <w:sz w:val="18"/>
                <w:szCs w:val="18"/>
              </w:rPr>
              <w:t>Area of new dwellings (1000 m</w:t>
            </w:r>
            <w:r w:rsidRPr="00AB2CF1">
              <w:rPr>
                <w:rFonts w:asciiTheme="minorBidi" w:hAnsiTheme="minorBidi" w:cstheme="minorBidi"/>
                <w:sz w:val="18"/>
                <w:szCs w:val="18"/>
                <w:vertAlign w:val="superscript"/>
              </w:rPr>
              <w:t>2</w:t>
            </w:r>
            <w:r w:rsidRPr="00AB2CF1">
              <w:rPr>
                <w:rFonts w:asciiTheme="minorBidi" w:hAnsiTheme="minorBidi" w:cstheme="minorBidi"/>
                <w:sz w:val="18"/>
                <w:szCs w:val="18"/>
              </w:rPr>
              <w:t>)</w:t>
            </w:r>
          </w:p>
        </w:tc>
        <w:tc>
          <w:tcPr>
            <w:tcW w:w="1037" w:type="dxa"/>
            <w:tcBorders>
              <w:top w:val="nil"/>
              <w:left w:val="single" w:sz="4" w:space="0" w:color="auto"/>
              <w:bottom w:val="nil"/>
              <w:right w:val="nil"/>
            </w:tcBorders>
            <w:vAlign w:val="center"/>
          </w:tcPr>
          <w:p w:rsidR="00110FD6" w:rsidRPr="00A8090F" w:rsidRDefault="00110FD6" w:rsidP="00482276">
            <w:pPr>
              <w:ind w:left="144" w:right="57"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541.4</w:t>
            </w:r>
          </w:p>
        </w:tc>
        <w:tc>
          <w:tcPr>
            <w:tcW w:w="992" w:type="dxa"/>
            <w:tcBorders>
              <w:top w:val="nil"/>
              <w:left w:val="nil"/>
              <w:bottom w:val="nil"/>
              <w:right w:val="nil"/>
            </w:tcBorders>
            <w:vAlign w:val="center"/>
          </w:tcPr>
          <w:p w:rsidR="00110FD6" w:rsidRPr="004F7BF3" w:rsidRDefault="00110FD6" w:rsidP="00821A05">
            <w:pPr>
              <w:ind w:left="144" w:right="57" w:firstLine="121"/>
              <w:rPr>
                <w:rFonts w:asciiTheme="minorBidi" w:eastAsia="Arial Unicode MS" w:hAnsiTheme="minorBidi" w:cstheme="minorBidi"/>
                <w:sz w:val="18"/>
                <w:szCs w:val="18"/>
              </w:rPr>
            </w:pPr>
            <w:r w:rsidRPr="004F7BF3">
              <w:rPr>
                <w:rFonts w:asciiTheme="minorBidi" w:eastAsia="Arial Unicode MS" w:hAnsiTheme="minorBidi" w:cstheme="minorBidi" w:hint="cs"/>
                <w:sz w:val="18"/>
                <w:szCs w:val="18"/>
                <w:rtl/>
              </w:rPr>
              <w:t>636.5</w:t>
            </w:r>
          </w:p>
        </w:tc>
        <w:tc>
          <w:tcPr>
            <w:tcW w:w="992" w:type="dxa"/>
            <w:tcBorders>
              <w:top w:val="nil"/>
              <w:left w:val="nil"/>
              <w:bottom w:val="nil"/>
              <w:right w:val="nil"/>
            </w:tcBorders>
            <w:vAlign w:val="center"/>
          </w:tcPr>
          <w:p w:rsidR="00110FD6" w:rsidRPr="00A8090F" w:rsidRDefault="00110FD6" w:rsidP="00821A05">
            <w:pPr>
              <w:ind w:left="144"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618.2</w:t>
            </w:r>
          </w:p>
        </w:tc>
        <w:tc>
          <w:tcPr>
            <w:tcW w:w="1418" w:type="dxa"/>
            <w:tcBorders>
              <w:top w:val="nil"/>
              <w:left w:val="nil"/>
              <w:bottom w:val="nil"/>
              <w:right w:val="nil"/>
            </w:tcBorders>
            <w:vAlign w:val="center"/>
          </w:tcPr>
          <w:p w:rsidR="00110FD6" w:rsidRPr="004F7BF3" w:rsidRDefault="00110FD6" w:rsidP="009B06D9">
            <w:pPr>
              <w:ind w:left="144" w:right="57" w:firstLine="121"/>
              <w:rPr>
                <w:rFonts w:asciiTheme="minorBidi" w:eastAsia="Arial Unicode MS" w:hAnsiTheme="minorBidi" w:cstheme="minorBidi"/>
                <w:b/>
                <w:bCs/>
                <w:sz w:val="18"/>
                <w:szCs w:val="18"/>
              </w:rPr>
            </w:pPr>
            <w:r w:rsidRPr="004F7BF3">
              <w:rPr>
                <w:rFonts w:asciiTheme="minorBidi" w:eastAsia="Arial Unicode MS" w:hAnsiTheme="minorBidi" w:cstheme="minorBidi"/>
                <w:b/>
                <w:bCs/>
                <w:sz w:val="18"/>
                <w:szCs w:val="18"/>
                <w:rtl/>
              </w:rPr>
              <w:t>14.9</w:t>
            </w:r>
            <w:r>
              <w:rPr>
                <w:rFonts w:asciiTheme="minorBidi" w:eastAsia="Arial Unicode MS" w:hAnsiTheme="minorBidi" w:cstheme="minorBidi" w:hint="cs"/>
                <w:b/>
                <w:bCs/>
                <w:sz w:val="18"/>
                <w:szCs w:val="18"/>
                <w:rtl/>
              </w:rPr>
              <w:t>-</w:t>
            </w:r>
          </w:p>
        </w:tc>
        <w:tc>
          <w:tcPr>
            <w:tcW w:w="1381" w:type="dxa"/>
            <w:tcBorders>
              <w:top w:val="nil"/>
              <w:left w:val="nil"/>
              <w:bottom w:val="nil"/>
              <w:right w:val="single" w:sz="4" w:space="0" w:color="auto"/>
            </w:tcBorders>
            <w:vAlign w:val="center"/>
          </w:tcPr>
          <w:p w:rsidR="00110FD6" w:rsidRPr="004F7BF3" w:rsidRDefault="00110FD6" w:rsidP="009B06D9">
            <w:pPr>
              <w:ind w:left="144" w:right="57" w:firstLine="121"/>
              <w:rPr>
                <w:rFonts w:asciiTheme="minorBidi" w:eastAsia="Arial Unicode MS" w:hAnsiTheme="minorBidi" w:cstheme="minorBidi"/>
                <w:b/>
                <w:bCs/>
                <w:sz w:val="18"/>
                <w:szCs w:val="18"/>
              </w:rPr>
            </w:pPr>
            <w:r>
              <w:rPr>
                <w:rFonts w:asciiTheme="minorBidi" w:eastAsia="Arial Unicode MS" w:hAnsiTheme="minorBidi" w:cstheme="minorBidi"/>
                <w:b/>
                <w:bCs/>
                <w:sz w:val="18"/>
                <w:szCs w:val="18"/>
              </w:rPr>
              <w:t>-</w:t>
            </w:r>
            <w:r w:rsidRPr="004F7BF3">
              <w:rPr>
                <w:rFonts w:asciiTheme="minorBidi" w:eastAsia="Arial Unicode MS" w:hAnsiTheme="minorBidi" w:cstheme="minorBidi"/>
                <w:b/>
                <w:bCs/>
                <w:sz w:val="18"/>
                <w:szCs w:val="18"/>
              </w:rPr>
              <w:t>12.4</w:t>
            </w:r>
          </w:p>
        </w:tc>
      </w:tr>
      <w:tr w:rsidR="00110FD6" w:rsidRPr="00AB2CF1" w:rsidTr="009B3155">
        <w:trPr>
          <w:trHeight w:val="340"/>
        </w:trPr>
        <w:tc>
          <w:tcPr>
            <w:tcW w:w="3358" w:type="dxa"/>
            <w:tcBorders>
              <w:top w:val="nil"/>
              <w:left w:val="single" w:sz="4" w:space="0" w:color="auto"/>
              <w:bottom w:val="nil"/>
              <w:right w:val="single" w:sz="4" w:space="0" w:color="auto"/>
            </w:tcBorders>
            <w:vAlign w:val="center"/>
          </w:tcPr>
          <w:p w:rsidR="00110FD6" w:rsidRPr="00AB2CF1" w:rsidRDefault="00110FD6" w:rsidP="00BB1FD0">
            <w:pPr>
              <w:bidi w:val="0"/>
              <w:rPr>
                <w:rFonts w:asciiTheme="minorBidi" w:hAnsiTheme="minorBidi" w:cstheme="minorBidi"/>
                <w:sz w:val="24"/>
                <w:szCs w:val="24"/>
              </w:rPr>
            </w:pPr>
            <w:r w:rsidRPr="00AB2CF1">
              <w:rPr>
                <w:rFonts w:asciiTheme="minorBidi" w:hAnsiTheme="minorBidi" w:cstheme="minorBidi"/>
                <w:sz w:val="18"/>
                <w:szCs w:val="18"/>
              </w:rPr>
              <w:t>Number of existing dwellings</w:t>
            </w:r>
          </w:p>
        </w:tc>
        <w:tc>
          <w:tcPr>
            <w:tcW w:w="1037" w:type="dxa"/>
            <w:tcBorders>
              <w:top w:val="nil"/>
              <w:left w:val="single" w:sz="4" w:space="0" w:color="auto"/>
              <w:bottom w:val="nil"/>
              <w:right w:val="nil"/>
            </w:tcBorders>
            <w:vAlign w:val="center"/>
          </w:tcPr>
          <w:p w:rsidR="00110FD6" w:rsidRPr="00A8090F" w:rsidRDefault="00110FD6" w:rsidP="00482276">
            <w:pPr>
              <w:ind w:left="144" w:right="57"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1,035</w:t>
            </w:r>
          </w:p>
        </w:tc>
        <w:tc>
          <w:tcPr>
            <w:tcW w:w="992" w:type="dxa"/>
            <w:tcBorders>
              <w:top w:val="nil"/>
              <w:left w:val="nil"/>
              <w:bottom w:val="nil"/>
              <w:right w:val="nil"/>
            </w:tcBorders>
            <w:vAlign w:val="center"/>
          </w:tcPr>
          <w:p w:rsidR="00110FD6" w:rsidRPr="004F7BF3" w:rsidRDefault="00110FD6" w:rsidP="00821A05">
            <w:pPr>
              <w:ind w:left="144" w:right="57" w:firstLine="121"/>
              <w:rPr>
                <w:rFonts w:asciiTheme="minorBidi" w:eastAsia="Arial Unicode MS" w:hAnsiTheme="minorBidi" w:cstheme="minorBidi"/>
                <w:sz w:val="18"/>
                <w:szCs w:val="18"/>
              </w:rPr>
            </w:pPr>
            <w:r w:rsidRPr="004F7BF3">
              <w:rPr>
                <w:rFonts w:asciiTheme="minorBidi" w:eastAsia="Arial Unicode MS" w:hAnsiTheme="minorBidi" w:cstheme="minorBidi"/>
                <w:sz w:val="18"/>
                <w:szCs w:val="18"/>
              </w:rPr>
              <w:t>623</w:t>
            </w:r>
          </w:p>
        </w:tc>
        <w:tc>
          <w:tcPr>
            <w:tcW w:w="992" w:type="dxa"/>
            <w:tcBorders>
              <w:top w:val="nil"/>
              <w:left w:val="nil"/>
              <w:bottom w:val="nil"/>
              <w:right w:val="nil"/>
            </w:tcBorders>
            <w:vAlign w:val="center"/>
          </w:tcPr>
          <w:p w:rsidR="00110FD6" w:rsidRPr="00A8090F" w:rsidRDefault="00110FD6" w:rsidP="00821A05">
            <w:pPr>
              <w:ind w:left="144"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526</w:t>
            </w:r>
          </w:p>
        </w:tc>
        <w:tc>
          <w:tcPr>
            <w:tcW w:w="1418" w:type="dxa"/>
            <w:tcBorders>
              <w:top w:val="nil"/>
              <w:left w:val="nil"/>
              <w:bottom w:val="nil"/>
              <w:right w:val="nil"/>
            </w:tcBorders>
            <w:vAlign w:val="center"/>
          </w:tcPr>
          <w:p w:rsidR="00110FD6" w:rsidRPr="004F7BF3" w:rsidRDefault="00110FD6" w:rsidP="009B06D9">
            <w:pPr>
              <w:ind w:left="144" w:right="57" w:firstLine="121"/>
              <w:rPr>
                <w:rFonts w:asciiTheme="minorBidi" w:eastAsia="Arial Unicode MS" w:hAnsiTheme="minorBidi" w:cstheme="minorBidi"/>
                <w:b/>
                <w:bCs/>
                <w:sz w:val="18"/>
                <w:szCs w:val="18"/>
              </w:rPr>
            </w:pPr>
            <w:r w:rsidRPr="004F7BF3">
              <w:rPr>
                <w:rFonts w:asciiTheme="minorBidi" w:eastAsia="Arial Unicode MS" w:hAnsiTheme="minorBidi" w:cstheme="minorBidi"/>
                <w:b/>
                <w:bCs/>
                <w:sz w:val="18"/>
                <w:szCs w:val="18"/>
                <w:rtl/>
              </w:rPr>
              <w:t>66.1</w:t>
            </w:r>
          </w:p>
        </w:tc>
        <w:tc>
          <w:tcPr>
            <w:tcW w:w="1381" w:type="dxa"/>
            <w:tcBorders>
              <w:top w:val="nil"/>
              <w:left w:val="nil"/>
              <w:bottom w:val="nil"/>
              <w:right w:val="single" w:sz="4" w:space="0" w:color="auto"/>
            </w:tcBorders>
            <w:vAlign w:val="center"/>
          </w:tcPr>
          <w:p w:rsidR="00110FD6" w:rsidRPr="004F7BF3" w:rsidRDefault="00110FD6" w:rsidP="009B06D9">
            <w:pPr>
              <w:ind w:left="144" w:right="57" w:firstLine="121"/>
              <w:rPr>
                <w:rFonts w:asciiTheme="minorBidi" w:eastAsia="Arial Unicode MS" w:hAnsiTheme="minorBidi" w:cstheme="minorBidi"/>
                <w:b/>
                <w:bCs/>
                <w:sz w:val="18"/>
                <w:szCs w:val="18"/>
              </w:rPr>
            </w:pPr>
            <w:r w:rsidRPr="004F7BF3">
              <w:rPr>
                <w:rFonts w:asciiTheme="minorBidi" w:eastAsia="Arial Unicode MS" w:hAnsiTheme="minorBidi" w:cstheme="minorBidi"/>
                <w:b/>
                <w:bCs/>
                <w:sz w:val="18"/>
                <w:szCs w:val="18"/>
              </w:rPr>
              <w:t>96.8</w:t>
            </w:r>
          </w:p>
        </w:tc>
      </w:tr>
      <w:tr w:rsidR="00110FD6" w:rsidRPr="00AB2CF1" w:rsidTr="009B3155">
        <w:trPr>
          <w:trHeight w:val="340"/>
        </w:trPr>
        <w:tc>
          <w:tcPr>
            <w:tcW w:w="3358" w:type="dxa"/>
            <w:tcBorders>
              <w:top w:val="nil"/>
              <w:left w:val="single" w:sz="4" w:space="0" w:color="auto"/>
              <w:bottom w:val="single" w:sz="4" w:space="0" w:color="auto"/>
              <w:right w:val="single" w:sz="4" w:space="0" w:color="auto"/>
            </w:tcBorders>
            <w:vAlign w:val="center"/>
          </w:tcPr>
          <w:p w:rsidR="00110FD6" w:rsidRPr="00AB2CF1" w:rsidRDefault="00110FD6" w:rsidP="00BB1FD0">
            <w:pPr>
              <w:bidi w:val="0"/>
              <w:rPr>
                <w:rFonts w:asciiTheme="minorBidi" w:hAnsiTheme="minorBidi" w:cstheme="minorBidi"/>
                <w:sz w:val="18"/>
                <w:szCs w:val="18"/>
              </w:rPr>
            </w:pPr>
            <w:r w:rsidRPr="00AB2CF1">
              <w:rPr>
                <w:rFonts w:asciiTheme="minorBidi" w:hAnsiTheme="minorBidi" w:cstheme="minorBidi"/>
                <w:sz w:val="18"/>
                <w:szCs w:val="18"/>
              </w:rPr>
              <w:t>Area of existing dwellings (1000 m</w:t>
            </w:r>
            <w:r w:rsidRPr="00AB2CF1">
              <w:rPr>
                <w:rFonts w:asciiTheme="minorBidi" w:hAnsiTheme="minorBidi" w:cstheme="minorBidi"/>
                <w:sz w:val="18"/>
                <w:szCs w:val="18"/>
                <w:vertAlign w:val="superscript"/>
              </w:rPr>
              <w:t>2</w:t>
            </w:r>
            <w:r w:rsidRPr="00AB2CF1">
              <w:rPr>
                <w:rFonts w:asciiTheme="minorBidi" w:hAnsiTheme="minorBidi" w:cstheme="minorBidi"/>
                <w:sz w:val="18"/>
                <w:szCs w:val="18"/>
              </w:rPr>
              <w:t>)</w:t>
            </w:r>
          </w:p>
        </w:tc>
        <w:tc>
          <w:tcPr>
            <w:tcW w:w="1037" w:type="dxa"/>
            <w:tcBorders>
              <w:top w:val="nil"/>
              <w:left w:val="single" w:sz="4" w:space="0" w:color="auto"/>
              <w:bottom w:val="single" w:sz="4" w:space="0" w:color="auto"/>
              <w:right w:val="nil"/>
            </w:tcBorders>
            <w:vAlign w:val="center"/>
          </w:tcPr>
          <w:p w:rsidR="00110FD6" w:rsidRPr="00A8090F" w:rsidRDefault="00110FD6" w:rsidP="00482276">
            <w:pPr>
              <w:ind w:left="144" w:right="57" w:firstLine="122"/>
              <w:rPr>
                <w:rFonts w:asciiTheme="minorBidi" w:eastAsia="Arial Unicode MS" w:hAnsiTheme="minorBidi" w:cstheme="minorBidi"/>
                <w:sz w:val="18"/>
                <w:szCs w:val="18"/>
              </w:rPr>
            </w:pPr>
            <w:r>
              <w:rPr>
                <w:rFonts w:asciiTheme="minorBidi" w:eastAsia="Arial Unicode MS" w:hAnsiTheme="minorBidi" w:cstheme="minorBidi"/>
                <w:sz w:val="18"/>
                <w:szCs w:val="18"/>
              </w:rPr>
              <w:t>171.8</w:t>
            </w:r>
          </w:p>
        </w:tc>
        <w:tc>
          <w:tcPr>
            <w:tcW w:w="992" w:type="dxa"/>
            <w:tcBorders>
              <w:top w:val="nil"/>
              <w:left w:val="nil"/>
              <w:bottom w:val="single" w:sz="4" w:space="0" w:color="auto"/>
              <w:right w:val="nil"/>
            </w:tcBorders>
            <w:vAlign w:val="center"/>
          </w:tcPr>
          <w:p w:rsidR="00110FD6" w:rsidRPr="004F7BF3" w:rsidRDefault="00110FD6" w:rsidP="00821A05">
            <w:pPr>
              <w:ind w:left="144" w:right="57" w:firstLine="121"/>
              <w:rPr>
                <w:rFonts w:asciiTheme="minorBidi" w:eastAsia="Arial Unicode MS" w:hAnsiTheme="minorBidi" w:cstheme="minorBidi"/>
                <w:sz w:val="18"/>
                <w:szCs w:val="18"/>
              </w:rPr>
            </w:pPr>
            <w:r w:rsidRPr="004F7BF3">
              <w:rPr>
                <w:rFonts w:asciiTheme="minorBidi" w:eastAsia="Arial Unicode MS" w:hAnsiTheme="minorBidi" w:cstheme="minorBidi" w:hint="cs"/>
                <w:sz w:val="18"/>
                <w:szCs w:val="18"/>
                <w:rtl/>
              </w:rPr>
              <w:t>112.5</w:t>
            </w:r>
          </w:p>
        </w:tc>
        <w:tc>
          <w:tcPr>
            <w:tcW w:w="992" w:type="dxa"/>
            <w:tcBorders>
              <w:top w:val="nil"/>
              <w:left w:val="nil"/>
              <w:bottom w:val="single" w:sz="4" w:space="0" w:color="auto"/>
              <w:right w:val="nil"/>
            </w:tcBorders>
            <w:vAlign w:val="center"/>
          </w:tcPr>
          <w:p w:rsidR="00110FD6" w:rsidRPr="00A8090F" w:rsidRDefault="00110FD6" w:rsidP="00821A05">
            <w:pPr>
              <w:ind w:left="144" w:firstLine="122"/>
              <w:rPr>
                <w:rFonts w:asciiTheme="minorBidi" w:eastAsia="Arial Unicode MS" w:hAnsiTheme="minorBidi" w:cstheme="minorBidi"/>
                <w:sz w:val="18"/>
                <w:szCs w:val="18"/>
              </w:rPr>
            </w:pPr>
            <w:r>
              <w:rPr>
                <w:rFonts w:asciiTheme="minorBidi" w:eastAsia="Arial Unicode MS" w:hAnsiTheme="minorBidi" w:cstheme="minorBidi" w:hint="cs"/>
                <w:sz w:val="18"/>
                <w:szCs w:val="18"/>
                <w:rtl/>
              </w:rPr>
              <w:t>109.0</w:t>
            </w:r>
          </w:p>
        </w:tc>
        <w:tc>
          <w:tcPr>
            <w:tcW w:w="1418" w:type="dxa"/>
            <w:tcBorders>
              <w:top w:val="nil"/>
              <w:left w:val="nil"/>
              <w:bottom w:val="single" w:sz="4" w:space="0" w:color="auto"/>
              <w:right w:val="nil"/>
            </w:tcBorders>
            <w:vAlign w:val="center"/>
          </w:tcPr>
          <w:p w:rsidR="00110FD6" w:rsidRPr="004F7BF3" w:rsidRDefault="00110FD6" w:rsidP="009B06D9">
            <w:pPr>
              <w:ind w:left="144" w:right="57" w:firstLine="121"/>
              <w:rPr>
                <w:rFonts w:asciiTheme="minorBidi" w:eastAsia="Arial Unicode MS" w:hAnsiTheme="minorBidi" w:cstheme="minorBidi"/>
                <w:b/>
                <w:bCs/>
                <w:sz w:val="18"/>
                <w:szCs w:val="18"/>
              </w:rPr>
            </w:pPr>
            <w:r w:rsidRPr="004F7BF3">
              <w:rPr>
                <w:rFonts w:asciiTheme="minorBidi" w:eastAsia="Arial Unicode MS" w:hAnsiTheme="minorBidi" w:cstheme="minorBidi"/>
                <w:b/>
                <w:bCs/>
                <w:sz w:val="18"/>
                <w:szCs w:val="18"/>
                <w:rtl/>
              </w:rPr>
              <w:t>52.7</w:t>
            </w:r>
          </w:p>
        </w:tc>
        <w:tc>
          <w:tcPr>
            <w:tcW w:w="1381" w:type="dxa"/>
            <w:tcBorders>
              <w:top w:val="nil"/>
              <w:left w:val="nil"/>
              <w:bottom w:val="single" w:sz="4" w:space="0" w:color="auto"/>
              <w:right w:val="single" w:sz="4" w:space="0" w:color="auto"/>
            </w:tcBorders>
            <w:vAlign w:val="center"/>
          </w:tcPr>
          <w:p w:rsidR="00110FD6" w:rsidRPr="004F7BF3" w:rsidRDefault="00110FD6" w:rsidP="009B06D9">
            <w:pPr>
              <w:ind w:left="144" w:right="57" w:firstLine="121"/>
              <w:rPr>
                <w:rFonts w:asciiTheme="minorBidi" w:eastAsia="Arial Unicode MS" w:hAnsiTheme="minorBidi" w:cstheme="minorBidi"/>
                <w:b/>
                <w:bCs/>
                <w:sz w:val="18"/>
                <w:szCs w:val="18"/>
              </w:rPr>
            </w:pPr>
            <w:r w:rsidRPr="004F7BF3">
              <w:rPr>
                <w:rFonts w:asciiTheme="minorBidi" w:eastAsia="Arial Unicode MS" w:hAnsiTheme="minorBidi" w:cstheme="minorBidi"/>
                <w:b/>
                <w:bCs/>
                <w:sz w:val="18"/>
                <w:szCs w:val="18"/>
              </w:rPr>
              <w:t>57.6</w:t>
            </w:r>
          </w:p>
        </w:tc>
      </w:tr>
    </w:tbl>
    <w:tbl>
      <w:tblPr>
        <w:bidiVisual/>
        <w:tblW w:w="9230" w:type="dxa"/>
        <w:jc w:val="center"/>
        <w:tblInd w:w="324" w:type="dxa"/>
        <w:tblLayout w:type="fixed"/>
        <w:tblCellMar>
          <w:left w:w="0" w:type="dxa"/>
          <w:right w:w="0" w:type="dxa"/>
        </w:tblCellMar>
        <w:tblLook w:val="0000"/>
      </w:tblPr>
      <w:tblGrid>
        <w:gridCol w:w="9230"/>
      </w:tblGrid>
      <w:tr w:rsidR="008A0D39" w:rsidRPr="00AB2CF1" w:rsidTr="00F212F2">
        <w:trPr>
          <w:cantSplit/>
          <w:trHeight w:val="340"/>
          <w:jc w:val="center"/>
        </w:trPr>
        <w:tc>
          <w:tcPr>
            <w:tcW w:w="9230" w:type="dxa"/>
            <w:vAlign w:val="center"/>
          </w:tcPr>
          <w:p w:rsidR="008A0D39" w:rsidRPr="00AB2CF1" w:rsidRDefault="008A0D39" w:rsidP="008A0D39">
            <w:pPr>
              <w:bidi w:val="0"/>
              <w:ind w:right="16"/>
              <w:rPr>
                <w:rFonts w:ascii="Arial" w:hAnsi="Arial" w:cs="Arial"/>
                <w:sz w:val="18"/>
                <w:szCs w:val="18"/>
              </w:rPr>
            </w:pPr>
            <w:r w:rsidRPr="00AB2CF1">
              <w:rPr>
                <w:rFonts w:ascii="Arial" w:hAnsi="Arial" w:cs="Arial"/>
                <w:sz w:val="18"/>
                <w:szCs w:val="18"/>
              </w:rPr>
              <w:t xml:space="preserve">* </w:t>
            </w:r>
            <w:r w:rsidR="00456A95" w:rsidRPr="00AB2CF1">
              <w:rPr>
                <w:rFonts w:ascii="Arial" w:hAnsi="Arial" w:cs="Arial"/>
                <w:sz w:val="18"/>
                <w:szCs w:val="18"/>
              </w:rPr>
              <w:t>The data exclude those parts of Jerusalem annexed by Israel in1967</w:t>
            </w:r>
            <w:r w:rsidRPr="00AB2CF1">
              <w:rPr>
                <w:rFonts w:ascii="Arial" w:hAnsi="Arial" w:cs="Arial"/>
                <w:sz w:val="18"/>
                <w:szCs w:val="18"/>
              </w:rPr>
              <w:t>.</w:t>
            </w:r>
          </w:p>
        </w:tc>
      </w:tr>
    </w:tbl>
    <w:p w:rsidR="009F67CA" w:rsidRPr="00AB2CF1" w:rsidRDefault="009F67CA" w:rsidP="00FE7096">
      <w:pPr>
        <w:bidi w:val="0"/>
        <w:jc w:val="both"/>
      </w:pPr>
    </w:p>
    <w:p w:rsidR="0002066D" w:rsidRPr="00AB2CF1" w:rsidRDefault="0002066D" w:rsidP="00FE7096">
      <w:pPr>
        <w:bidi w:val="0"/>
        <w:jc w:val="lowKashida"/>
        <w:rPr>
          <w:sz w:val="24"/>
          <w:szCs w:val="24"/>
        </w:rPr>
      </w:pPr>
    </w:p>
    <w:p w:rsidR="009F67CA" w:rsidRPr="00AB2CF1" w:rsidRDefault="009F67CA" w:rsidP="00FE7096">
      <w:pPr>
        <w:bidi w:val="0"/>
        <w:jc w:val="both"/>
        <w:rPr>
          <w:sz w:val="10"/>
          <w:szCs w:val="10"/>
        </w:rPr>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Pr="00AB2CF1" w:rsidRDefault="009F67CA" w:rsidP="00FE7096">
      <w:pPr>
        <w:bidi w:val="0"/>
        <w:jc w:val="both"/>
      </w:pPr>
    </w:p>
    <w:p w:rsidR="009F67CA" w:rsidRDefault="009F67CA" w:rsidP="00FE7096">
      <w:pPr>
        <w:bidi w:val="0"/>
        <w:jc w:val="both"/>
      </w:pPr>
    </w:p>
    <w:p w:rsidR="009F67CA" w:rsidRDefault="009F67CA" w:rsidP="00FE7096">
      <w:pPr>
        <w:bidi w:val="0"/>
        <w:jc w:val="both"/>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6C6B3C" w:rsidRDefault="006C6B3C" w:rsidP="00FE7096">
      <w:pPr>
        <w:bidi w:val="0"/>
        <w:ind w:right="720"/>
        <w:jc w:val="center"/>
        <w:rPr>
          <w:sz w:val="22"/>
          <w:szCs w:val="22"/>
        </w:rPr>
      </w:pPr>
    </w:p>
    <w:p w:rsidR="00FE7096" w:rsidRDefault="00FE7096" w:rsidP="00FE7096">
      <w:pPr>
        <w:bidi w:val="0"/>
        <w:rPr>
          <w:sz w:val="22"/>
          <w:szCs w:val="22"/>
        </w:rPr>
      </w:pPr>
      <w:r>
        <w:rPr>
          <w:sz w:val="22"/>
          <w:szCs w:val="22"/>
        </w:rPr>
        <w:br w:type="page"/>
      </w:r>
    </w:p>
    <w:p w:rsidR="00C53343" w:rsidRDefault="00C53343" w:rsidP="00A84163">
      <w:pPr>
        <w:bidi w:val="0"/>
        <w:ind w:right="-2"/>
        <w:jc w:val="center"/>
        <w:rPr>
          <w:sz w:val="24"/>
          <w:szCs w:val="24"/>
        </w:rPr>
      </w:pPr>
      <w:r>
        <w:rPr>
          <w:sz w:val="24"/>
          <w:szCs w:val="24"/>
        </w:rPr>
        <w:lastRenderedPageBreak/>
        <w:br w:type="page"/>
      </w:r>
    </w:p>
    <w:p w:rsidR="0002066D" w:rsidRPr="00FE7096" w:rsidRDefault="0002066D" w:rsidP="00B61EAF">
      <w:pPr>
        <w:bidi w:val="0"/>
        <w:ind w:right="-2"/>
        <w:jc w:val="center"/>
        <w:rPr>
          <w:sz w:val="24"/>
          <w:szCs w:val="24"/>
        </w:rPr>
      </w:pPr>
      <w:r w:rsidRPr="00FE7096">
        <w:rPr>
          <w:sz w:val="24"/>
          <w:szCs w:val="24"/>
        </w:rPr>
        <w:lastRenderedPageBreak/>
        <w:t>Chapter Two</w:t>
      </w:r>
    </w:p>
    <w:p w:rsidR="0002066D" w:rsidRPr="0017058D" w:rsidRDefault="0002066D" w:rsidP="00FE7096">
      <w:pPr>
        <w:bidi w:val="0"/>
        <w:ind w:right="720"/>
        <w:jc w:val="both"/>
        <w:rPr>
          <w:sz w:val="24"/>
          <w:szCs w:val="24"/>
        </w:rPr>
      </w:pPr>
    </w:p>
    <w:p w:rsidR="0002066D" w:rsidRPr="00FE7096" w:rsidRDefault="0002066D" w:rsidP="002F64D7">
      <w:pPr>
        <w:bidi w:val="0"/>
        <w:ind w:right="-1"/>
        <w:jc w:val="center"/>
        <w:rPr>
          <w:b/>
          <w:bCs/>
          <w:sz w:val="28"/>
          <w:szCs w:val="28"/>
        </w:rPr>
      </w:pPr>
      <w:r w:rsidRPr="00FE7096">
        <w:rPr>
          <w:b/>
          <w:bCs/>
          <w:sz w:val="28"/>
          <w:szCs w:val="28"/>
        </w:rPr>
        <w:t xml:space="preserve">Methodology </w:t>
      </w:r>
      <w:r w:rsidR="002F64D7">
        <w:rPr>
          <w:b/>
          <w:bCs/>
          <w:sz w:val="28"/>
          <w:szCs w:val="28"/>
        </w:rPr>
        <w:t>and</w:t>
      </w:r>
      <w:r w:rsidRPr="00FE7096">
        <w:rPr>
          <w:b/>
          <w:bCs/>
          <w:sz w:val="28"/>
          <w:szCs w:val="28"/>
        </w:rPr>
        <w:t xml:space="preserve"> Data Quality</w:t>
      </w:r>
    </w:p>
    <w:p w:rsidR="0002066D" w:rsidRPr="00FE7096" w:rsidRDefault="0002066D" w:rsidP="00FE7096">
      <w:pPr>
        <w:bidi w:val="0"/>
        <w:ind w:right="-1"/>
        <w:jc w:val="both"/>
        <w:rPr>
          <w:b/>
          <w:bCs/>
          <w:sz w:val="22"/>
          <w:szCs w:val="22"/>
        </w:rPr>
      </w:pPr>
    </w:p>
    <w:p w:rsidR="0002066D" w:rsidRPr="00FD1957" w:rsidRDefault="0002066D" w:rsidP="00FE7096">
      <w:pPr>
        <w:bidi w:val="0"/>
        <w:jc w:val="both"/>
        <w:rPr>
          <w:b/>
          <w:bCs/>
          <w:sz w:val="24"/>
          <w:szCs w:val="24"/>
        </w:rPr>
      </w:pPr>
      <w:r w:rsidRPr="00FD1957">
        <w:rPr>
          <w:b/>
          <w:bCs/>
          <w:sz w:val="24"/>
          <w:szCs w:val="24"/>
        </w:rPr>
        <w:t>2.1 Objectives</w:t>
      </w:r>
      <w:r w:rsidR="00FE7096">
        <w:rPr>
          <w:b/>
          <w:bCs/>
          <w:sz w:val="24"/>
          <w:szCs w:val="24"/>
        </w:rPr>
        <w:t xml:space="preserve"> </w:t>
      </w:r>
      <w:r w:rsidRPr="00FD1957">
        <w:rPr>
          <w:b/>
          <w:bCs/>
          <w:sz w:val="24"/>
          <w:szCs w:val="24"/>
        </w:rPr>
        <w:t xml:space="preserve"> </w:t>
      </w:r>
    </w:p>
    <w:p w:rsidR="00535D43" w:rsidRPr="000C0E0B" w:rsidRDefault="00535D43" w:rsidP="00535D43">
      <w:pPr>
        <w:pStyle w:val="BodyText2"/>
        <w:tabs>
          <w:tab w:val="right" w:pos="8931"/>
        </w:tabs>
        <w:bidi w:val="0"/>
        <w:spacing w:after="0" w:line="240" w:lineRule="auto"/>
        <w:jc w:val="both"/>
        <w:rPr>
          <w:sz w:val="24"/>
          <w:szCs w:val="24"/>
        </w:rPr>
      </w:pPr>
      <w:r w:rsidRPr="000C0E0B">
        <w:rPr>
          <w:sz w:val="24"/>
          <w:szCs w:val="24"/>
        </w:rPr>
        <w:t xml:space="preserve">This type of statistics provides information on the number of building licenses, </w:t>
      </w:r>
      <w:r>
        <w:rPr>
          <w:sz w:val="24"/>
          <w:szCs w:val="24"/>
        </w:rPr>
        <w:t xml:space="preserve">the area of </w:t>
      </w:r>
      <w:r w:rsidRPr="000C0E0B">
        <w:rPr>
          <w:sz w:val="24"/>
          <w:szCs w:val="24"/>
        </w:rPr>
        <w:t xml:space="preserve">licensed buildings, </w:t>
      </w:r>
      <w:r>
        <w:rPr>
          <w:sz w:val="24"/>
          <w:szCs w:val="24"/>
        </w:rPr>
        <w:t xml:space="preserve">and the </w:t>
      </w:r>
      <w:r w:rsidRPr="000C0E0B">
        <w:rPr>
          <w:sz w:val="24"/>
          <w:szCs w:val="24"/>
        </w:rPr>
        <w:t>number and area of licensed dwellings and stores</w:t>
      </w:r>
      <w:r>
        <w:rPr>
          <w:sz w:val="24"/>
          <w:szCs w:val="24"/>
        </w:rPr>
        <w:t>,</w:t>
      </w:r>
      <w:r w:rsidRPr="000C0E0B">
        <w:rPr>
          <w:sz w:val="24"/>
          <w:szCs w:val="24"/>
        </w:rPr>
        <w:t xml:space="preserve"> </w:t>
      </w:r>
      <w:r>
        <w:rPr>
          <w:sz w:val="24"/>
          <w:szCs w:val="24"/>
        </w:rPr>
        <w:t xml:space="preserve">taking into </w:t>
      </w:r>
      <w:r w:rsidRPr="000C0E0B">
        <w:rPr>
          <w:sz w:val="24"/>
          <w:szCs w:val="24"/>
        </w:rPr>
        <w:t>consider</w:t>
      </w:r>
      <w:r>
        <w:rPr>
          <w:sz w:val="24"/>
          <w:szCs w:val="24"/>
        </w:rPr>
        <w:t>ation</w:t>
      </w:r>
      <w:r w:rsidRPr="000C0E0B">
        <w:rPr>
          <w:sz w:val="24"/>
          <w:szCs w:val="24"/>
        </w:rPr>
        <w:t xml:space="preserve"> the following variables:</w:t>
      </w:r>
    </w:p>
    <w:p w:rsidR="00456A95" w:rsidRPr="000C0E0B" w:rsidRDefault="00456A95" w:rsidP="00456A95">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Issuing authorit</w:t>
      </w:r>
      <w:r>
        <w:rPr>
          <w:sz w:val="24"/>
          <w:szCs w:val="24"/>
        </w:rPr>
        <w:t>y</w:t>
      </w:r>
    </w:p>
    <w:p w:rsidR="00535D43" w:rsidRPr="000C0E0B" w:rsidRDefault="00535D43" w:rsidP="00535D43">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Geographic location</w:t>
      </w:r>
    </w:p>
    <w:p w:rsidR="004779B9" w:rsidRPr="000C0E0B" w:rsidRDefault="004779B9" w:rsidP="004779B9">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Status of the buildings to be licensed (new, existing, new or existing additions)</w:t>
      </w:r>
    </w:p>
    <w:p w:rsidR="00535D43" w:rsidRPr="000C0E0B" w:rsidRDefault="00535D43" w:rsidP="00535D43">
      <w:pPr>
        <w:numPr>
          <w:ilvl w:val="0"/>
          <w:numId w:val="6"/>
        </w:numPr>
        <w:tabs>
          <w:tab w:val="clear" w:pos="720"/>
          <w:tab w:val="num" w:pos="426"/>
          <w:tab w:val="right" w:pos="9072"/>
        </w:tabs>
        <w:bidi w:val="0"/>
        <w:ind w:left="426" w:right="13" w:hanging="284"/>
        <w:jc w:val="both"/>
        <w:rPr>
          <w:sz w:val="24"/>
          <w:szCs w:val="24"/>
        </w:rPr>
      </w:pPr>
      <w:r>
        <w:rPr>
          <w:sz w:val="24"/>
          <w:szCs w:val="24"/>
        </w:rPr>
        <w:t>Ownership of b</w:t>
      </w:r>
      <w:r w:rsidRPr="000C0E0B">
        <w:rPr>
          <w:sz w:val="24"/>
          <w:szCs w:val="24"/>
        </w:rPr>
        <w:t>uilding (private, governmental, local authorities, cooperative, etc.)</w:t>
      </w:r>
    </w:p>
    <w:p w:rsidR="00535D43" w:rsidRDefault="00535D43" w:rsidP="00535D43">
      <w:pPr>
        <w:numPr>
          <w:ilvl w:val="0"/>
          <w:numId w:val="6"/>
        </w:numPr>
        <w:tabs>
          <w:tab w:val="clear" w:pos="720"/>
          <w:tab w:val="num" w:pos="426"/>
          <w:tab w:val="right" w:pos="9072"/>
        </w:tabs>
        <w:bidi w:val="0"/>
        <w:ind w:left="426" w:right="13" w:hanging="284"/>
        <w:jc w:val="both"/>
        <w:rPr>
          <w:sz w:val="24"/>
          <w:szCs w:val="24"/>
        </w:rPr>
      </w:pPr>
      <w:r w:rsidRPr="000C0E0B">
        <w:rPr>
          <w:sz w:val="24"/>
          <w:szCs w:val="24"/>
        </w:rPr>
        <w:t>Utilization of the building (residential, non-residential: industrial, commercial,   educational, etc.)</w:t>
      </w:r>
    </w:p>
    <w:p w:rsidR="00535D43" w:rsidRDefault="00535D43" w:rsidP="00535D43">
      <w:pPr>
        <w:numPr>
          <w:ilvl w:val="0"/>
          <w:numId w:val="6"/>
        </w:numPr>
        <w:tabs>
          <w:tab w:val="clear" w:pos="720"/>
          <w:tab w:val="num" w:pos="426"/>
          <w:tab w:val="right" w:pos="9072"/>
        </w:tabs>
        <w:bidi w:val="0"/>
        <w:ind w:left="426" w:right="13" w:hanging="284"/>
        <w:jc w:val="both"/>
        <w:rPr>
          <w:sz w:val="24"/>
          <w:szCs w:val="24"/>
        </w:rPr>
      </w:pPr>
      <w:r>
        <w:rPr>
          <w:sz w:val="24"/>
          <w:szCs w:val="24"/>
        </w:rPr>
        <w:t>Major external construction material (stone, concrete, block etc.).</w:t>
      </w:r>
    </w:p>
    <w:p w:rsidR="0098572B" w:rsidRDefault="0098572B" w:rsidP="0098572B">
      <w:pPr>
        <w:tabs>
          <w:tab w:val="right" w:pos="9072"/>
        </w:tabs>
        <w:bidi w:val="0"/>
        <w:ind w:right="720"/>
        <w:jc w:val="both"/>
        <w:rPr>
          <w:sz w:val="24"/>
          <w:szCs w:val="24"/>
        </w:rPr>
      </w:pPr>
    </w:p>
    <w:p w:rsidR="0098572B" w:rsidRPr="00653646" w:rsidRDefault="0098572B" w:rsidP="006C3812">
      <w:pPr>
        <w:tabs>
          <w:tab w:val="right" w:pos="9072"/>
        </w:tabs>
        <w:bidi w:val="0"/>
        <w:ind w:right="720"/>
        <w:jc w:val="both"/>
        <w:rPr>
          <w:b/>
          <w:bCs/>
          <w:sz w:val="24"/>
          <w:szCs w:val="24"/>
        </w:rPr>
      </w:pPr>
      <w:r w:rsidRPr="00653646">
        <w:rPr>
          <w:b/>
          <w:bCs/>
          <w:sz w:val="24"/>
          <w:szCs w:val="24"/>
        </w:rPr>
        <w:t>2.</w:t>
      </w:r>
      <w:r w:rsidR="006C3812" w:rsidRPr="00653646">
        <w:rPr>
          <w:b/>
          <w:bCs/>
          <w:sz w:val="24"/>
          <w:szCs w:val="24"/>
        </w:rPr>
        <w:t>2 Coverage</w:t>
      </w:r>
    </w:p>
    <w:p w:rsidR="00226D02" w:rsidRPr="00653646" w:rsidRDefault="00226D02" w:rsidP="00226D02">
      <w:pPr>
        <w:tabs>
          <w:tab w:val="right" w:pos="9072"/>
        </w:tabs>
        <w:bidi w:val="0"/>
        <w:ind w:right="-2"/>
        <w:jc w:val="both"/>
        <w:rPr>
          <w:sz w:val="24"/>
          <w:szCs w:val="24"/>
        </w:rPr>
      </w:pPr>
      <w:r w:rsidRPr="00653646">
        <w:rPr>
          <w:sz w:val="24"/>
          <w:szCs w:val="24"/>
        </w:rPr>
        <w:t>Comprehensive coverage of all parties engaged in issuing building licenses in Palestine.</w:t>
      </w:r>
    </w:p>
    <w:p w:rsidR="00232717" w:rsidRPr="00653646" w:rsidRDefault="00232717" w:rsidP="00232717">
      <w:pPr>
        <w:tabs>
          <w:tab w:val="right" w:pos="9072"/>
        </w:tabs>
        <w:bidi w:val="0"/>
        <w:ind w:right="-2"/>
        <w:jc w:val="both"/>
        <w:rPr>
          <w:sz w:val="24"/>
          <w:szCs w:val="24"/>
        </w:rPr>
      </w:pPr>
    </w:p>
    <w:p w:rsidR="00232717" w:rsidRPr="00653646" w:rsidRDefault="00B86EA9" w:rsidP="006C3812">
      <w:pPr>
        <w:pStyle w:val="Footer"/>
        <w:tabs>
          <w:tab w:val="clear" w:pos="4153"/>
          <w:tab w:val="clear" w:pos="8306"/>
          <w:tab w:val="num" w:pos="540"/>
        </w:tabs>
        <w:bidi w:val="0"/>
        <w:rPr>
          <w:b/>
          <w:bCs/>
          <w:sz w:val="24"/>
          <w:szCs w:val="24"/>
        </w:rPr>
      </w:pPr>
      <w:r w:rsidRPr="00653646">
        <w:rPr>
          <w:b/>
          <w:bCs/>
          <w:sz w:val="24"/>
          <w:szCs w:val="24"/>
        </w:rPr>
        <w:t>2.</w:t>
      </w:r>
      <w:r w:rsidR="006C3812" w:rsidRPr="00653646">
        <w:rPr>
          <w:b/>
          <w:bCs/>
          <w:sz w:val="24"/>
          <w:szCs w:val="24"/>
        </w:rPr>
        <w:t>3</w:t>
      </w:r>
      <w:r w:rsidRPr="00653646">
        <w:rPr>
          <w:b/>
          <w:bCs/>
          <w:sz w:val="24"/>
          <w:szCs w:val="24"/>
        </w:rPr>
        <w:t xml:space="preserve"> </w:t>
      </w:r>
      <w:r w:rsidR="006C3812" w:rsidRPr="00653646">
        <w:rPr>
          <w:b/>
          <w:bCs/>
          <w:sz w:val="24"/>
          <w:szCs w:val="24"/>
        </w:rPr>
        <w:t>Data Collection</w:t>
      </w:r>
    </w:p>
    <w:p w:rsidR="00232717" w:rsidRPr="00653646" w:rsidRDefault="00226D02" w:rsidP="00B86EA9">
      <w:pPr>
        <w:tabs>
          <w:tab w:val="right" w:pos="9072"/>
        </w:tabs>
        <w:bidi w:val="0"/>
        <w:ind w:right="-2"/>
        <w:jc w:val="both"/>
        <w:rPr>
          <w:sz w:val="24"/>
          <w:szCs w:val="24"/>
        </w:rPr>
      </w:pPr>
      <w:r w:rsidRPr="00653646">
        <w:rPr>
          <w:sz w:val="24"/>
          <w:szCs w:val="24"/>
        </w:rPr>
        <w:t>Data was collected by field workers through direct interviews with the issuing authority and according to use</w:t>
      </w:r>
      <w:r w:rsidR="00B86EA9" w:rsidRPr="00653646">
        <w:rPr>
          <w:sz w:val="24"/>
          <w:szCs w:val="24"/>
        </w:rPr>
        <w:t xml:space="preserve">. </w:t>
      </w:r>
    </w:p>
    <w:p w:rsidR="004722EF" w:rsidRPr="00653646" w:rsidRDefault="004722EF" w:rsidP="004722EF">
      <w:pPr>
        <w:tabs>
          <w:tab w:val="right" w:pos="9072"/>
        </w:tabs>
        <w:bidi w:val="0"/>
        <w:ind w:right="-2"/>
        <w:jc w:val="both"/>
        <w:rPr>
          <w:sz w:val="24"/>
          <w:szCs w:val="24"/>
        </w:rPr>
      </w:pPr>
    </w:p>
    <w:p w:rsidR="004722EF" w:rsidRPr="00653646" w:rsidRDefault="004722EF" w:rsidP="006C3812">
      <w:pPr>
        <w:tabs>
          <w:tab w:val="right" w:pos="9072"/>
        </w:tabs>
        <w:bidi w:val="0"/>
        <w:ind w:right="-2"/>
        <w:jc w:val="both"/>
        <w:rPr>
          <w:b/>
          <w:bCs/>
          <w:sz w:val="24"/>
          <w:szCs w:val="24"/>
        </w:rPr>
      </w:pPr>
      <w:r w:rsidRPr="00653646">
        <w:rPr>
          <w:b/>
          <w:bCs/>
          <w:sz w:val="24"/>
          <w:szCs w:val="24"/>
        </w:rPr>
        <w:t>2.</w:t>
      </w:r>
      <w:r w:rsidR="006C3812" w:rsidRPr="00653646">
        <w:rPr>
          <w:b/>
          <w:bCs/>
          <w:sz w:val="24"/>
          <w:szCs w:val="24"/>
        </w:rPr>
        <w:t>4</w:t>
      </w:r>
      <w:r w:rsidRPr="00653646">
        <w:rPr>
          <w:b/>
          <w:bCs/>
          <w:sz w:val="24"/>
          <w:szCs w:val="24"/>
        </w:rPr>
        <w:t xml:space="preserve"> </w:t>
      </w:r>
      <w:r w:rsidR="006C3812" w:rsidRPr="00653646">
        <w:rPr>
          <w:b/>
          <w:bCs/>
          <w:sz w:val="24"/>
          <w:szCs w:val="24"/>
        </w:rPr>
        <w:t>Data Entry Process</w:t>
      </w:r>
    </w:p>
    <w:p w:rsidR="00226D02" w:rsidRPr="00653646" w:rsidRDefault="00226D02" w:rsidP="00226D02">
      <w:pPr>
        <w:tabs>
          <w:tab w:val="right" w:pos="9072"/>
        </w:tabs>
        <w:bidi w:val="0"/>
        <w:ind w:right="-2"/>
        <w:jc w:val="both"/>
        <w:rPr>
          <w:sz w:val="24"/>
          <w:szCs w:val="24"/>
        </w:rPr>
      </w:pPr>
      <w:r w:rsidRPr="00653646">
        <w:rPr>
          <w:sz w:val="24"/>
          <w:szCs w:val="24"/>
        </w:rPr>
        <w:t>The instructions, forms and necessary tools for data entry were prepared in advance. Data entry workers were trained as supervisors and data entry operators. The data entry team was composed of an entry supervisor, data entry processors and entry checkers.</w:t>
      </w:r>
    </w:p>
    <w:p w:rsidR="00EF36BF" w:rsidRPr="00653646" w:rsidRDefault="00EF36BF" w:rsidP="00EF36BF">
      <w:pPr>
        <w:tabs>
          <w:tab w:val="right" w:pos="9072"/>
        </w:tabs>
        <w:bidi w:val="0"/>
        <w:ind w:right="-2"/>
        <w:jc w:val="both"/>
        <w:rPr>
          <w:sz w:val="24"/>
          <w:szCs w:val="24"/>
          <w:rtl/>
        </w:rPr>
      </w:pPr>
    </w:p>
    <w:p w:rsidR="00EF36BF" w:rsidRPr="00653646" w:rsidRDefault="00EF36BF" w:rsidP="00EF36BF">
      <w:pPr>
        <w:tabs>
          <w:tab w:val="right" w:pos="9072"/>
        </w:tabs>
        <w:bidi w:val="0"/>
        <w:ind w:right="-2"/>
        <w:jc w:val="both"/>
        <w:rPr>
          <w:rFonts w:asciiTheme="majorBidi" w:hAnsiTheme="majorBidi" w:cstheme="majorBidi"/>
          <w:b/>
          <w:bCs/>
          <w:sz w:val="24"/>
          <w:szCs w:val="24"/>
        </w:rPr>
      </w:pPr>
      <w:r w:rsidRPr="00653646">
        <w:rPr>
          <w:rFonts w:asciiTheme="majorBidi" w:hAnsiTheme="majorBidi" w:cstheme="majorBidi"/>
          <w:b/>
          <w:bCs/>
          <w:sz w:val="24"/>
          <w:szCs w:val="24"/>
        </w:rPr>
        <w:t xml:space="preserve">2.5 Data </w:t>
      </w:r>
      <w:r w:rsidRPr="00653646">
        <w:rPr>
          <w:rStyle w:val="shorttext"/>
          <w:rFonts w:asciiTheme="majorBidi" w:hAnsiTheme="majorBidi" w:cstheme="majorBidi"/>
          <w:b/>
          <w:bCs/>
          <w:sz w:val="24"/>
          <w:szCs w:val="24"/>
        </w:rPr>
        <w:t xml:space="preserve">Processing and </w:t>
      </w:r>
      <w:r w:rsidRPr="00653646">
        <w:rPr>
          <w:rFonts w:asciiTheme="majorBidi" w:hAnsiTheme="majorBidi" w:cstheme="majorBidi"/>
          <w:b/>
          <w:bCs/>
          <w:sz w:val="24"/>
          <w:szCs w:val="24"/>
        </w:rPr>
        <w:t>Tabulation:</w:t>
      </w:r>
    </w:p>
    <w:p w:rsidR="00EF36BF" w:rsidRPr="00653646" w:rsidRDefault="00EF36BF" w:rsidP="00EF36BF">
      <w:pPr>
        <w:tabs>
          <w:tab w:val="right" w:pos="9072"/>
        </w:tabs>
        <w:bidi w:val="0"/>
        <w:ind w:right="-2"/>
        <w:jc w:val="both"/>
        <w:rPr>
          <w:sz w:val="24"/>
          <w:szCs w:val="24"/>
        </w:rPr>
      </w:pPr>
      <w:r w:rsidRPr="00653646">
        <w:rPr>
          <w:sz w:val="24"/>
          <w:szCs w:val="24"/>
        </w:rPr>
        <w:t>Following the processes of data entry, checking and rectification of work, preliminary tables of the survey results carried out by the responsible department, are prepared in accordance with the tabulation forms set previously for this survey. These tables are checked according to rules of modes and certain formula to obtain final tables.</w:t>
      </w:r>
    </w:p>
    <w:p w:rsidR="00535D43" w:rsidRPr="00653646" w:rsidRDefault="00535D43" w:rsidP="00535D43">
      <w:pPr>
        <w:numPr>
          <w:ilvl w:val="12"/>
          <w:numId w:val="0"/>
        </w:numPr>
        <w:bidi w:val="0"/>
        <w:ind w:left="284" w:right="-1" w:hanging="284"/>
        <w:jc w:val="both"/>
        <w:rPr>
          <w:b/>
          <w:bCs/>
          <w:sz w:val="24"/>
          <w:szCs w:val="24"/>
        </w:rPr>
      </w:pPr>
    </w:p>
    <w:p w:rsidR="00535D43" w:rsidRPr="00653646" w:rsidRDefault="00535D43" w:rsidP="00EF36BF">
      <w:pPr>
        <w:bidi w:val="0"/>
        <w:jc w:val="both"/>
        <w:rPr>
          <w:rFonts w:cs="Times New Roman"/>
          <w:b/>
          <w:bCs/>
          <w:sz w:val="24"/>
          <w:szCs w:val="24"/>
        </w:rPr>
      </w:pPr>
      <w:r w:rsidRPr="00653646">
        <w:rPr>
          <w:rFonts w:cs="Times New Roman"/>
          <w:b/>
          <w:bCs/>
          <w:sz w:val="24"/>
          <w:szCs w:val="24"/>
        </w:rPr>
        <w:t>2.</w:t>
      </w:r>
      <w:r w:rsidR="00EF36BF" w:rsidRPr="00653646">
        <w:rPr>
          <w:rFonts w:cs="Times New Roman"/>
          <w:b/>
          <w:bCs/>
          <w:sz w:val="24"/>
          <w:szCs w:val="24"/>
        </w:rPr>
        <w:t>6</w:t>
      </w:r>
      <w:r w:rsidRPr="00653646">
        <w:rPr>
          <w:rFonts w:cs="Times New Roman"/>
          <w:b/>
          <w:bCs/>
          <w:sz w:val="24"/>
          <w:szCs w:val="24"/>
        </w:rPr>
        <w:t xml:space="preserve"> Accuracy of Data</w:t>
      </w:r>
    </w:p>
    <w:p w:rsidR="00535D43" w:rsidRDefault="00535D43" w:rsidP="00535D43">
      <w:pPr>
        <w:bidi w:val="0"/>
        <w:jc w:val="both"/>
        <w:rPr>
          <w:rFonts w:cs="Times New Roman"/>
          <w:b/>
          <w:bCs/>
          <w:sz w:val="16"/>
          <w:szCs w:val="16"/>
        </w:rPr>
      </w:pPr>
    </w:p>
    <w:p w:rsidR="00535D43" w:rsidRDefault="00535D43" w:rsidP="00535D43">
      <w:pPr>
        <w:bidi w:val="0"/>
        <w:jc w:val="both"/>
        <w:rPr>
          <w:rFonts w:cs="Times New Roman"/>
          <w:b/>
          <w:bCs/>
          <w:sz w:val="24"/>
          <w:szCs w:val="24"/>
        </w:rPr>
      </w:pPr>
      <w:r>
        <w:rPr>
          <w:rFonts w:cs="Times New Roman"/>
          <w:b/>
          <w:bCs/>
          <w:sz w:val="24"/>
          <w:szCs w:val="24"/>
        </w:rPr>
        <w:t>Statistica</w:t>
      </w:r>
      <w:smartTag w:uri="urn:schemas-microsoft-com:office:smarttags" w:element="PersonName">
        <w:r>
          <w:rPr>
            <w:rFonts w:cs="Times New Roman"/>
            <w:b/>
            <w:bCs/>
            <w:sz w:val="24"/>
            <w:szCs w:val="24"/>
          </w:rPr>
          <w:t>l</w:t>
        </w:r>
      </w:smartTag>
      <w:r>
        <w:rPr>
          <w:rFonts w:cs="Times New Roman"/>
          <w:b/>
          <w:bCs/>
          <w:sz w:val="24"/>
          <w:szCs w:val="24"/>
        </w:rPr>
        <w:t xml:space="preserve"> Errors:</w:t>
      </w:r>
    </w:p>
    <w:p w:rsidR="00535D43" w:rsidRPr="000C0E0B" w:rsidRDefault="00535D43" w:rsidP="00535D43">
      <w:pPr>
        <w:pStyle w:val="BodyTextIndent2"/>
        <w:bidi w:val="0"/>
        <w:spacing w:after="0" w:line="240" w:lineRule="auto"/>
        <w:ind w:left="0"/>
        <w:jc w:val="both"/>
        <w:rPr>
          <w:sz w:val="24"/>
          <w:szCs w:val="24"/>
        </w:rPr>
      </w:pPr>
      <w:r w:rsidRPr="000C0E0B">
        <w:rPr>
          <w:sz w:val="24"/>
          <w:szCs w:val="24"/>
        </w:rPr>
        <w:t xml:space="preserve">The survey was implemented </w:t>
      </w:r>
      <w:r>
        <w:rPr>
          <w:sz w:val="24"/>
          <w:szCs w:val="24"/>
        </w:rPr>
        <w:t>via</w:t>
      </w:r>
      <w:r w:rsidRPr="000C0E0B">
        <w:rPr>
          <w:sz w:val="24"/>
          <w:szCs w:val="24"/>
        </w:rPr>
        <w:t xml:space="preserve"> a comprehensive census </w:t>
      </w:r>
      <w:r>
        <w:rPr>
          <w:sz w:val="24"/>
          <w:szCs w:val="24"/>
        </w:rPr>
        <w:t>o</w:t>
      </w:r>
      <w:r w:rsidRPr="000C0E0B">
        <w:rPr>
          <w:sz w:val="24"/>
          <w:szCs w:val="24"/>
        </w:rPr>
        <w:t>f all studied statistical units (</w:t>
      </w:r>
      <w:r>
        <w:rPr>
          <w:sz w:val="24"/>
          <w:szCs w:val="24"/>
        </w:rPr>
        <w:t>l</w:t>
      </w:r>
      <w:r w:rsidRPr="000C0E0B">
        <w:rPr>
          <w:sz w:val="24"/>
          <w:szCs w:val="24"/>
        </w:rPr>
        <w:t>icenses)</w:t>
      </w:r>
      <w:r>
        <w:rPr>
          <w:sz w:val="24"/>
          <w:szCs w:val="24"/>
        </w:rPr>
        <w:t xml:space="preserve"> and</w:t>
      </w:r>
      <w:r w:rsidRPr="000C0E0B">
        <w:rPr>
          <w:sz w:val="24"/>
          <w:szCs w:val="24"/>
        </w:rPr>
        <w:t xml:space="preserve"> therefore</w:t>
      </w:r>
      <w:r>
        <w:rPr>
          <w:sz w:val="24"/>
          <w:szCs w:val="24"/>
        </w:rPr>
        <w:t>,</w:t>
      </w:r>
      <w:r w:rsidRPr="000C0E0B">
        <w:rPr>
          <w:sz w:val="24"/>
          <w:szCs w:val="24"/>
        </w:rPr>
        <w:t xml:space="preserve"> </w:t>
      </w:r>
      <w:r>
        <w:rPr>
          <w:sz w:val="24"/>
          <w:szCs w:val="24"/>
        </w:rPr>
        <w:t>i</w:t>
      </w:r>
      <w:r w:rsidRPr="000C0E0B">
        <w:rPr>
          <w:sz w:val="24"/>
          <w:szCs w:val="24"/>
        </w:rPr>
        <w:t>s free of statistical (sampling) errors.</w:t>
      </w:r>
    </w:p>
    <w:p w:rsidR="00535D43" w:rsidRPr="00FE7096" w:rsidRDefault="00535D43" w:rsidP="00535D43">
      <w:pPr>
        <w:bidi w:val="0"/>
        <w:jc w:val="both"/>
        <w:rPr>
          <w:rFonts w:cs="Times New Roman"/>
          <w:b/>
          <w:bCs/>
        </w:rPr>
      </w:pPr>
    </w:p>
    <w:p w:rsidR="00535D43" w:rsidRDefault="00535D43" w:rsidP="00535D43">
      <w:pPr>
        <w:bidi w:val="0"/>
        <w:jc w:val="both"/>
        <w:rPr>
          <w:rFonts w:cs="Times New Roman"/>
          <w:b/>
          <w:bCs/>
          <w:sz w:val="24"/>
          <w:szCs w:val="24"/>
        </w:rPr>
      </w:pPr>
      <w:r>
        <w:rPr>
          <w:rFonts w:cs="Times New Roman"/>
          <w:b/>
          <w:bCs/>
          <w:sz w:val="24"/>
          <w:szCs w:val="24"/>
        </w:rPr>
        <w:t>Non-Statistica</w:t>
      </w:r>
      <w:smartTag w:uri="urn:schemas-microsoft-com:office:smarttags" w:element="PersonName">
        <w:r>
          <w:rPr>
            <w:rFonts w:cs="Times New Roman"/>
            <w:b/>
            <w:bCs/>
            <w:sz w:val="24"/>
            <w:szCs w:val="24"/>
          </w:rPr>
          <w:t>l</w:t>
        </w:r>
      </w:smartTag>
      <w:r>
        <w:rPr>
          <w:rFonts w:cs="Times New Roman"/>
          <w:b/>
          <w:bCs/>
          <w:sz w:val="24"/>
          <w:szCs w:val="24"/>
        </w:rPr>
        <w:t xml:space="preserve"> Errors:</w:t>
      </w:r>
    </w:p>
    <w:p w:rsidR="00535D43" w:rsidRDefault="00226D02" w:rsidP="00535D43">
      <w:pPr>
        <w:bidi w:val="0"/>
        <w:jc w:val="both"/>
        <w:rPr>
          <w:rFonts w:cs="Times New Roman"/>
          <w:color w:val="000000"/>
          <w:sz w:val="24"/>
          <w:szCs w:val="24"/>
          <w:lang w:bidi="ar-LB"/>
        </w:rPr>
      </w:pPr>
      <w:r>
        <w:rPr>
          <w:rFonts w:cs="Times New Roman"/>
          <w:color w:val="000000"/>
          <w:sz w:val="24"/>
          <w:szCs w:val="24"/>
          <w:lang w:bidi="ar-LB"/>
        </w:rPr>
        <w:t>Non-statistical errors are possible at all stages of the project during data collection or processing. In this survey, non-statistical errors are mostly referred to as data entry errors.  To avoid errors and reduce their effects, great efforts were exerted to train data entry staff on the data entry program, which was tested before commencing the actual data entry process. The data entry program was prepared prior to data collection and a set of validation rules was applied to the program to check the consistency of data. Periodic data files were received by project managers to check the accuracy and consistency of data</w:t>
      </w:r>
      <w:r w:rsidR="00535D43">
        <w:rPr>
          <w:rFonts w:cs="Times New Roman"/>
          <w:color w:val="000000"/>
          <w:sz w:val="24"/>
          <w:szCs w:val="24"/>
          <w:lang w:bidi="ar-LB"/>
        </w:rPr>
        <w:t>.</w:t>
      </w:r>
    </w:p>
    <w:p w:rsidR="00535D43" w:rsidRDefault="00535D43" w:rsidP="00535D43">
      <w:pPr>
        <w:bidi w:val="0"/>
        <w:jc w:val="both"/>
        <w:rPr>
          <w:rFonts w:cs="Times New Roman"/>
          <w:color w:val="000000"/>
          <w:sz w:val="22"/>
          <w:szCs w:val="22"/>
          <w:lang w:bidi="ar-LB"/>
        </w:rPr>
      </w:pPr>
    </w:p>
    <w:p w:rsidR="00EF36BF" w:rsidRPr="00FE7096" w:rsidRDefault="00EF36BF" w:rsidP="00EF36BF">
      <w:pPr>
        <w:bidi w:val="0"/>
        <w:jc w:val="both"/>
        <w:rPr>
          <w:rFonts w:cs="Times New Roman"/>
          <w:color w:val="000000"/>
          <w:sz w:val="22"/>
          <w:szCs w:val="22"/>
          <w:lang w:bidi="ar-LB"/>
        </w:rPr>
      </w:pPr>
    </w:p>
    <w:p w:rsidR="00535D43" w:rsidRDefault="00535D43" w:rsidP="00EF36BF">
      <w:pPr>
        <w:bidi w:val="0"/>
        <w:jc w:val="both"/>
        <w:rPr>
          <w:rFonts w:cs="Times New Roman"/>
          <w:b/>
          <w:bCs/>
          <w:sz w:val="24"/>
          <w:szCs w:val="24"/>
        </w:rPr>
      </w:pPr>
      <w:r>
        <w:rPr>
          <w:rFonts w:cs="Times New Roman"/>
          <w:b/>
          <w:bCs/>
          <w:sz w:val="24"/>
          <w:szCs w:val="24"/>
        </w:rPr>
        <w:lastRenderedPageBreak/>
        <w:t>2.</w:t>
      </w:r>
      <w:r w:rsidR="00EF36BF">
        <w:rPr>
          <w:rFonts w:cs="Times New Roman"/>
          <w:b/>
          <w:bCs/>
          <w:sz w:val="24"/>
          <w:szCs w:val="24"/>
        </w:rPr>
        <w:t>7</w:t>
      </w:r>
      <w:r>
        <w:rPr>
          <w:rFonts w:cs="Times New Roman"/>
          <w:b/>
          <w:bCs/>
          <w:sz w:val="24"/>
          <w:szCs w:val="24"/>
        </w:rPr>
        <w:t xml:space="preserve"> Comparison of Data</w:t>
      </w:r>
    </w:p>
    <w:p w:rsidR="00535D43" w:rsidRDefault="00535D43" w:rsidP="00535D43">
      <w:pPr>
        <w:pStyle w:val="BodyText3"/>
        <w:ind w:left="13" w:right="13"/>
        <w:rPr>
          <w:rFonts w:cs="Times New Roman"/>
        </w:rPr>
      </w:pPr>
      <w:r>
        <w:rPr>
          <w:rFonts w:cs="Times New Roman"/>
        </w:rPr>
        <w:t>Comparison exercises were carried out with surveys of building licenses for the previous and corresponding quarters and the results reveal fluctuations with previous survey data.</w:t>
      </w:r>
    </w:p>
    <w:p w:rsidR="00535D43" w:rsidRPr="00FE7096" w:rsidRDefault="00535D43" w:rsidP="00535D43">
      <w:pPr>
        <w:bidi w:val="0"/>
        <w:ind w:right="360"/>
        <w:jc w:val="both"/>
        <w:rPr>
          <w:rFonts w:cs="Times New Roman"/>
          <w:b/>
          <w:bCs/>
          <w:color w:val="000000"/>
          <w:sz w:val="22"/>
          <w:szCs w:val="22"/>
        </w:rPr>
      </w:pPr>
    </w:p>
    <w:p w:rsidR="00535D43" w:rsidRDefault="00535D43" w:rsidP="00EF36BF">
      <w:pPr>
        <w:bidi w:val="0"/>
        <w:ind w:right="360"/>
        <w:jc w:val="both"/>
        <w:rPr>
          <w:rFonts w:cs="Times New Roman"/>
          <w:b/>
          <w:bCs/>
          <w:color w:val="000000"/>
          <w:sz w:val="24"/>
          <w:szCs w:val="24"/>
        </w:rPr>
      </w:pPr>
      <w:r>
        <w:rPr>
          <w:rFonts w:cs="Times New Roman"/>
          <w:b/>
          <w:bCs/>
          <w:color w:val="000000"/>
          <w:sz w:val="24"/>
          <w:szCs w:val="24"/>
        </w:rPr>
        <w:t>2.</w:t>
      </w:r>
      <w:r w:rsidR="00EF36BF">
        <w:rPr>
          <w:rFonts w:cs="Times New Roman"/>
          <w:b/>
          <w:bCs/>
          <w:color w:val="000000"/>
          <w:sz w:val="24"/>
          <w:szCs w:val="24"/>
        </w:rPr>
        <w:t>8</w:t>
      </w:r>
      <w:r>
        <w:rPr>
          <w:rFonts w:cs="Times New Roman"/>
          <w:b/>
          <w:bCs/>
          <w:color w:val="000000"/>
          <w:sz w:val="24"/>
          <w:szCs w:val="24"/>
        </w:rPr>
        <w:t xml:space="preserve"> Technical Notes</w:t>
      </w:r>
    </w:p>
    <w:p w:rsidR="00535D43" w:rsidRDefault="00535D43" w:rsidP="00535D43">
      <w:pPr>
        <w:bidi w:val="0"/>
        <w:jc w:val="both"/>
        <w:rPr>
          <w:rFonts w:cs="Times New Roman"/>
          <w:color w:val="000000"/>
          <w:sz w:val="24"/>
          <w:szCs w:val="24"/>
        </w:rPr>
      </w:pPr>
      <w:r>
        <w:rPr>
          <w:rFonts w:cs="Times New Roman"/>
          <w:color w:val="000000"/>
          <w:sz w:val="24"/>
          <w:szCs w:val="24"/>
        </w:rPr>
        <w:t>There are important technical notes which should be taken into consideration when reviewing this report:</w:t>
      </w:r>
    </w:p>
    <w:p w:rsidR="00E26CB1" w:rsidRPr="00E26CB1" w:rsidRDefault="00535D43" w:rsidP="00E26CB1">
      <w:pPr>
        <w:numPr>
          <w:ilvl w:val="0"/>
          <w:numId w:val="7"/>
        </w:numPr>
        <w:tabs>
          <w:tab w:val="clear" w:pos="862"/>
        </w:tabs>
        <w:bidi w:val="0"/>
        <w:ind w:left="426" w:right="-1" w:hanging="284"/>
        <w:jc w:val="both"/>
        <w:rPr>
          <w:sz w:val="24"/>
          <w:szCs w:val="24"/>
        </w:rPr>
      </w:pPr>
      <w:r w:rsidRPr="00E26CB1">
        <w:rPr>
          <w:sz w:val="24"/>
          <w:szCs w:val="24"/>
        </w:rPr>
        <w:t xml:space="preserve">Tables exclude building licenses for those parts of Jerusalem annexed by Israel in 1967, </w:t>
      </w:r>
      <w:r w:rsidR="004779B9" w:rsidRPr="00E26CB1">
        <w:rPr>
          <w:sz w:val="24"/>
          <w:szCs w:val="24"/>
        </w:rPr>
        <w:t xml:space="preserve">while </w:t>
      </w:r>
      <w:r w:rsidRPr="00E26CB1">
        <w:rPr>
          <w:sz w:val="24"/>
          <w:szCs w:val="24"/>
        </w:rPr>
        <w:t>(J2) includes the rem</w:t>
      </w:r>
      <w:r w:rsidR="000F5156" w:rsidRPr="00E26CB1">
        <w:rPr>
          <w:sz w:val="24"/>
          <w:szCs w:val="24"/>
        </w:rPr>
        <w:t>aining parts of the governorate</w:t>
      </w:r>
      <w:r w:rsidR="00E26CB1" w:rsidRPr="00E26CB1">
        <w:rPr>
          <w:sz w:val="24"/>
          <w:szCs w:val="24"/>
        </w:rPr>
        <w:t>.</w:t>
      </w:r>
    </w:p>
    <w:p w:rsidR="00535D43" w:rsidRPr="00E26CB1" w:rsidRDefault="00535D43" w:rsidP="00E26CB1">
      <w:pPr>
        <w:numPr>
          <w:ilvl w:val="0"/>
          <w:numId w:val="7"/>
        </w:numPr>
        <w:tabs>
          <w:tab w:val="clear" w:pos="862"/>
        </w:tabs>
        <w:bidi w:val="0"/>
        <w:ind w:left="426" w:right="-1" w:hanging="284"/>
        <w:jc w:val="both"/>
        <w:rPr>
          <w:sz w:val="24"/>
          <w:szCs w:val="24"/>
        </w:rPr>
      </w:pPr>
      <w:r w:rsidRPr="00E26CB1">
        <w:rPr>
          <w:sz w:val="24"/>
          <w:szCs w:val="24"/>
        </w:rPr>
        <w:t>The details of the value of some indicators may not add up to their total due to the rounding of calculations.</w:t>
      </w:r>
    </w:p>
    <w:p w:rsidR="00535D43" w:rsidRDefault="00535D43" w:rsidP="00535D43">
      <w:pPr>
        <w:numPr>
          <w:ilvl w:val="0"/>
          <w:numId w:val="7"/>
        </w:numPr>
        <w:tabs>
          <w:tab w:val="clear" w:pos="862"/>
        </w:tabs>
        <w:bidi w:val="0"/>
        <w:ind w:left="426" w:right="-1" w:hanging="284"/>
        <w:jc w:val="both"/>
        <w:rPr>
          <w:sz w:val="24"/>
          <w:szCs w:val="24"/>
        </w:rPr>
      </w:pPr>
      <w:r>
        <w:rPr>
          <w:sz w:val="24"/>
          <w:szCs w:val="24"/>
        </w:rPr>
        <w:t>Governorates may not appear in some tables due to the unavailability of data.</w:t>
      </w:r>
    </w:p>
    <w:p w:rsidR="00BE1A53" w:rsidRDefault="00226D02" w:rsidP="00BE1A53">
      <w:pPr>
        <w:numPr>
          <w:ilvl w:val="0"/>
          <w:numId w:val="7"/>
        </w:numPr>
        <w:tabs>
          <w:tab w:val="clear" w:pos="862"/>
        </w:tabs>
        <w:bidi w:val="0"/>
        <w:ind w:left="426" w:right="-1" w:hanging="284"/>
        <w:jc w:val="both"/>
        <w:rPr>
          <w:sz w:val="24"/>
          <w:szCs w:val="24"/>
        </w:rPr>
      </w:pPr>
      <w:r>
        <w:rPr>
          <w:sz w:val="24"/>
          <w:szCs w:val="24"/>
        </w:rPr>
        <w:t>The zero value for the licensed area of some licenses was due to the rounding of calculations.</w:t>
      </w:r>
    </w:p>
    <w:p w:rsidR="00535D43" w:rsidRPr="00FE7096" w:rsidRDefault="00535D43" w:rsidP="00535D43">
      <w:pPr>
        <w:numPr>
          <w:ilvl w:val="12"/>
          <w:numId w:val="0"/>
        </w:numPr>
        <w:bidi w:val="0"/>
        <w:ind w:left="284" w:right="-1" w:hanging="284"/>
        <w:jc w:val="both"/>
        <w:rPr>
          <w:b/>
          <w:bCs/>
        </w:rPr>
      </w:pPr>
    </w:p>
    <w:p w:rsidR="0002066D" w:rsidRDefault="0002066D" w:rsidP="00FE7096">
      <w:pPr>
        <w:bidi w:val="0"/>
        <w:ind w:left="426" w:right="-1"/>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Default="0002066D" w:rsidP="00FE7096">
      <w:pPr>
        <w:bidi w:val="0"/>
        <w:ind w:right="13"/>
        <w:jc w:val="both"/>
        <w:rPr>
          <w:sz w:val="24"/>
          <w:szCs w:val="24"/>
        </w:rPr>
      </w:pPr>
    </w:p>
    <w:p w:rsidR="0002066D" w:rsidRPr="00026D5A" w:rsidRDefault="0002066D" w:rsidP="00807B2D">
      <w:pPr>
        <w:tabs>
          <w:tab w:val="right" w:pos="9070"/>
        </w:tabs>
        <w:bidi w:val="0"/>
        <w:ind w:right="-2"/>
        <w:jc w:val="center"/>
        <w:rPr>
          <w:sz w:val="24"/>
          <w:szCs w:val="24"/>
        </w:rPr>
      </w:pPr>
      <w:r w:rsidRPr="00026D5A">
        <w:rPr>
          <w:sz w:val="24"/>
          <w:szCs w:val="24"/>
        </w:rPr>
        <w:lastRenderedPageBreak/>
        <w:t>Chapter Three</w:t>
      </w:r>
    </w:p>
    <w:p w:rsidR="0002066D" w:rsidRPr="00642381" w:rsidRDefault="0002066D" w:rsidP="00FE7096">
      <w:pPr>
        <w:bidi w:val="0"/>
        <w:ind w:right="13"/>
        <w:jc w:val="center"/>
        <w:rPr>
          <w:b/>
          <w:bCs/>
          <w:sz w:val="24"/>
          <w:szCs w:val="24"/>
        </w:rPr>
      </w:pPr>
    </w:p>
    <w:p w:rsidR="0002066D" w:rsidRPr="00FE7096" w:rsidRDefault="0002066D" w:rsidP="00535D43">
      <w:pPr>
        <w:bidi w:val="0"/>
        <w:ind w:right="-1"/>
        <w:jc w:val="center"/>
        <w:rPr>
          <w:b/>
          <w:bCs/>
          <w:sz w:val="28"/>
          <w:szCs w:val="28"/>
        </w:rPr>
      </w:pPr>
      <w:r w:rsidRPr="00FE7096">
        <w:rPr>
          <w:b/>
          <w:bCs/>
          <w:sz w:val="28"/>
          <w:szCs w:val="28"/>
        </w:rPr>
        <w:t xml:space="preserve">Concepts </w:t>
      </w:r>
      <w:r w:rsidR="00535D43">
        <w:rPr>
          <w:b/>
          <w:bCs/>
          <w:sz w:val="28"/>
          <w:szCs w:val="28"/>
        </w:rPr>
        <w:t>a</w:t>
      </w:r>
      <w:r w:rsidR="00535D43" w:rsidRPr="00FE7096">
        <w:rPr>
          <w:b/>
          <w:bCs/>
          <w:sz w:val="28"/>
          <w:szCs w:val="28"/>
        </w:rPr>
        <w:t xml:space="preserve">nd </w:t>
      </w:r>
      <w:r w:rsidRPr="00FE7096">
        <w:rPr>
          <w:b/>
          <w:bCs/>
          <w:sz w:val="28"/>
          <w:szCs w:val="28"/>
        </w:rPr>
        <w:t>Definitions</w:t>
      </w:r>
    </w:p>
    <w:p w:rsidR="0002066D" w:rsidRDefault="0002066D" w:rsidP="00FE7096">
      <w:pPr>
        <w:bidi w:val="0"/>
        <w:ind w:right="-1"/>
        <w:jc w:val="both"/>
        <w:rPr>
          <w:b/>
          <w:bCs/>
          <w:sz w:val="24"/>
          <w:szCs w:val="24"/>
        </w:rPr>
      </w:pPr>
    </w:p>
    <w:p w:rsidR="007201AE" w:rsidRPr="00C90F36" w:rsidRDefault="007201AE" w:rsidP="007201AE">
      <w:pPr>
        <w:bidi w:val="0"/>
        <w:ind w:right="283"/>
        <w:jc w:val="both"/>
        <w:rPr>
          <w:b/>
          <w:bCs/>
          <w:sz w:val="24"/>
          <w:szCs w:val="24"/>
        </w:rPr>
      </w:pPr>
      <w:r w:rsidRPr="00C90F36">
        <w:rPr>
          <w:b/>
          <w:bCs/>
          <w:sz w:val="24"/>
          <w:szCs w:val="24"/>
        </w:rPr>
        <w:t>Statistical Unit:</w:t>
      </w:r>
    </w:p>
    <w:p w:rsidR="007201AE" w:rsidRPr="00C90F36" w:rsidRDefault="004779B9" w:rsidP="007201AE">
      <w:pPr>
        <w:pStyle w:val="BodyText2"/>
        <w:bidi w:val="0"/>
        <w:spacing w:after="0" w:line="240" w:lineRule="auto"/>
        <w:ind w:left="-1" w:right="-1"/>
        <w:jc w:val="both"/>
        <w:rPr>
          <w:color w:val="000000" w:themeColor="text1"/>
          <w:sz w:val="24"/>
          <w:szCs w:val="24"/>
        </w:rPr>
      </w:pPr>
      <w:r w:rsidRPr="00C90F36">
        <w:rPr>
          <w:color w:val="000000" w:themeColor="text1"/>
          <w:sz w:val="24"/>
          <w:szCs w:val="24"/>
        </w:rPr>
        <w:t>The license issued by any authorized authority. The issuing authorities are the reporting units for th</w:t>
      </w:r>
      <w:r>
        <w:rPr>
          <w:color w:val="000000" w:themeColor="text1"/>
          <w:sz w:val="24"/>
          <w:szCs w:val="24"/>
        </w:rPr>
        <w:t>e</w:t>
      </w:r>
      <w:r w:rsidRPr="00C90F36">
        <w:rPr>
          <w:color w:val="000000" w:themeColor="text1"/>
          <w:sz w:val="24"/>
          <w:szCs w:val="24"/>
        </w:rPr>
        <w:t>s</w:t>
      </w:r>
      <w:r>
        <w:rPr>
          <w:color w:val="000000" w:themeColor="text1"/>
          <w:sz w:val="24"/>
          <w:szCs w:val="24"/>
        </w:rPr>
        <w:t>e</w:t>
      </w:r>
      <w:r w:rsidRPr="00C90F36">
        <w:rPr>
          <w:color w:val="000000" w:themeColor="text1"/>
          <w:sz w:val="24"/>
          <w:szCs w:val="24"/>
        </w:rPr>
        <w:t xml:space="preserve"> administrative records statistics</w:t>
      </w:r>
      <w:r w:rsidR="007201AE" w:rsidRPr="00C90F36">
        <w:rPr>
          <w:color w:val="000000" w:themeColor="text1"/>
          <w:sz w:val="24"/>
          <w:szCs w:val="24"/>
        </w:rPr>
        <w:t>.</w:t>
      </w:r>
    </w:p>
    <w:p w:rsidR="007201AE" w:rsidRPr="00C90F36" w:rsidRDefault="007201AE" w:rsidP="007201AE">
      <w:pPr>
        <w:bidi w:val="0"/>
        <w:ind w:right="283"/>
        <w:jc w:val="both"/>
        <w:rPr>
          <w:b/>
          <w:bCs/>
          <w:color w:val="FF0000"/>
          <w:sz w:val="24"/>
          <w:szCs w:val="24"/>
        </w:rPr>
      </w:pPr>
    </w:p>
    <w:p w:rsidR="007201AE" w:rsidRPr="00C90F36" w:rsidRDefault="007201AE" w:rsidP="007201AE">
      <w:pPr>
        <w:bidi w:val="0"/>
        <w:ind w:right="283"/>
        <w:jc w:val="both"/>
        <w:rPr>
          <w:b/>
          <w:bCs/>
          <w:sz w:val="24"/>
          <w:szCs w:val="24"/>
        </w:rPr>
      </w:pPr>
      <w:r w:rsidRPr="00C90F36">
        <w:rPr>
          <w:b/>
          <w:bCs/>
          <w:sz w:val="24"/>
          <w:szCs w:val="24"/>
        </w:rPr>
        <w:t>Building Ownership:</w:t>
      </w:r>
    </w:p>
    <w:p w:rsidR="007201AE" w:rsidRPr="00C90F36" w:rsidRDefault="007201AE" w:rsidP="007201AE">
      <w:pPr>
        <w:numPr>
          <w:ilvl w:val="0"/>
          <w:numId w:val="8"/>
        </w:numPr>
        <w:bidi w:val="0"/>
        <w:ind w:right="720"/>
        <w:jc w:val="both"/>
        <w:rPr>
          <w:sz w:val="24"/>
          <w:szCs w:val="24"/>
        </w:rPr>
      </w:pPr>
      <w:r w:rsidRPr="00C90F36">
        <w:rPr>
          <w:sz w:val="24"/>
          <w:szCs w:val="24"/>
        </w:rPr>
        <w:t>Private.</w:t>
      </w:r>
    </w:p>
    <w:p w:rsidR="007201AE" w:rsidRPr="00C90F36" w:rsidRDefault="007201AE" w:rsidP="007201AE">
      <w:pPr>
        <w:numPr>
          <w:ilvl w:val="0"/>
          <w:numId w:val="8"/>
        </w:numPr>
        <w:bidi w:val="0"/>
        <w:ind w:right="720"/>
        <w:jc w:val="both"/>
        <w:rPr>
          <w:sz w:val="24"/>
          <w:szCs w:val="24"/>
        </w:rPr>
      </w:pPr>
      <w:r w:rsidRPr="00C90F36">
        <w:rPr>
          <w:sz w:val="24"/>
          <w:szCs w:val="24"/>
        </w:rPr>
        <w:t>Governmental.</w:t>
      </w:r>
    </w:p>
    <w:p w:rsidR="007201AE" w:rsidRPr="00C90F36" w:rsidRDefault="007201AE" w:rsidP="007201AE">
      <w:pPr>
        <w:numPr>
          <w:ilvl w:val="0"/>
          <w:numId w:val="8"/>
        </w:numPr>
        <w:bidi w:val="0"/>
        <w:ind w:right="720"/>
        <w:jc w:val="both"/>
        <w:rPr>
          <w:sz w:val="24"/>
          <w:szCs w:val="24"/>
        </w:rPr>
      </w:pPr>
      <w:r w:rsidRPr="00C90F36">
        <w:rPr>
          <w:sz w:val="24"/>
          <w:szCs w:val="24"/>
        </w:rPr>
        <w:t>Local Authority.</w:t>
      </w:r>
    </w:p>
    <w:p w:rsidR="007201AE" w:rsidRPr="00C90F36" w:rsidRDefault="007201AE" w:rsidP="007201AE">
      <w:pPr>
        <w:numPr>
          <w:ilvl w:val="0"/>
          <w:numId w:val="8"/>
        </w:numPr>
        <w:bidi w:val="0"/>
        <w:ind w:right="720"/>
        <w:jc w:val="both"/>
        <w:rPr>
          <w:sz w:val="24"/>
          <w:szCs w:val="24"/>
        </w:rPr>
      </w:pPr>
      <w:r w:rsidRPr="00C90F36">
        <w:rPr>
          <w:sz w:val="24"/>
          <w:szCs w:val="24"/>
        </w:rPr>
        <w:t>Cooperative.</w:t>
      </w:r>
    </w:p>
    <w:p w:rsidR="007201AE" w:rsidRPr="00C90F36" w:rsidRDefault="007201AE" w:rsidP="007201AE">
      <w:pPr>
        <w:numPr>
          <w:ilvl w:val="0"/>
          <w:numId w:val="8"/>
        </w:numPr>
        <w:bidi w:val="0"/>
        <w:ind w:right="720"/>
        <w:jc w:val="both"/>
        <w:rPr>
          <w:sz w:val="24"/>
          <w:szCs w:val="24"/>
        </w:rPr>
      </w:pPr>
      <w:r w:rsidRPr="00C90F36">
        <w:rPr>
          <w:sz w:val="24"/>
          <w:szCs w:val="24"/>
        </w:rPr>
        <w:t>Charitable Organization.</w:t>
      </w:r>
    </w:p>
    <w:p w:rsidR="007201AE" w:rsidRPr="00C90F36" w:rsidRDefault="007201AE" w:rsidP="007201AE">
      <w:pPr>
        <w:numPr>
          <w:ilvl w:val="0"/>
          <w:numId w:val="8"/>
        </w:numPr>
        <w:bidi w:val="0"/>
        <w:ind w:right="720"/>
        <w:jc w:val="both"/>
        <w:rPr>
          <w:sz w:val="24"/>
          <w:szCs w:val="24"/>
        </w:rPr>
      </w:pPr>
      <w:r w:rsidRPr="00C90F36">
        <w:rPr>
          <w:sz w:val="24"/>
          <w:szCs w:val="24"/>
        </w:rPr>
        <w:t>Other, e.g., religious groups, UNRWA, etc.</w:t>
      </w:r>
    </w:p>
    <w:p w:rsidR="007201AE" w:rsidRPr="00C90F36" w:rsidRDefault="007201AE" w:rsidP="007201AE">
      <w:pPr>
        <w:bidi w:val="0"/>
        <w:ind w:right="283"/>
        <w:jc w:val="both"/>
        <w:rPr>
          <w:b/>
          <w:bCs/>
          <w:sz w:val="24"/>
          <w:szCs w:val="24"/>
        </w:rPr>
      </w:pPr>
    </w:p>
    <w:p w:rsidR="007201AE" w:rsidRPr="00C90F36" w:rsidRDefault="00EB585A" w:rsidP="007201AE">
      <w:pPr>
        <w:tabs>
          <w:tab w:val="right" w:pos="426"/>
        </w:tabs>
        <w:bidi w:val="0"/>
        <w:ind w:right="283"/>
        <w:jc w:val="both"/>
        <w:rPr>
          <w:b/>
          <w:bCs/>
          <w:sz w:val="24"/>
          <w:szCs w:val="24"/>
        </w:rPr>
      </w:pPr>
      <w:r w:rsidRPr="00C90F36">
        <w:rPr>
          <w:b/>
          <w:bCs/>
          <w:sz w:val="24"/>
          <w:szCs w:val="24"/>
        </w:rPr>
        <w:t xml:space="preserve">Status of the </w:t>
      </w:r>
      <w:r>
        <w:rPr>
          <w:b/>
          <w:bCs/>
          <w:sz w:val="24"/>
          <w:szCs w:val="24"/>
        </w:rPr>
        <w:t>B</w:t>
      </w:r>
      <w:r w:rsidRPr="00C90F36">
        <w:rPr>
          <w:b/>
          <w:bCs/>
          <w:sz w:val="24"/>
          <w:szCs w:val="24"/>
        </w:rPr>
        <w:t xml:space="preserve">uilding to be </w:t>
      </w:r>
      <w:r>
        <w:rPr>
          <w:b/>
          <w:bCs/>
          <w:sz w:val="24"/>
          <w:szCs w:val="24"/>
        </w:rPr>
        <w:t>L</w:t>
      </w:r>
      <w:r w:rsidRPr="00C90F36">
        <w:rPr>
          <w:b/>
          <w:bCs/>
          <w:sz w:val="24"/>
          <w:szCs w:val="24"/>
        </w:rPr>
        <w:t>icensed</w:t>
      </w:r>
      <w:r w:rsidR="007201AE" w:rsidRPr="00C90F36">
        <w:rPr>
          <w:b/>
          <w:bCs/>
          <w:sz w:val="24"/>
          <w:szCs w:val="24"/>
        </w:rPr>
        <w:t>:</w:t>
      </w:r>
    </w:p>
    <w:p w:rsidR="004779B9" w:rsidRPr="00C90F36" w:rsidRDefault="004779B9" w:rsidP="004779B9">
      <w:pPr>
        <w:numPr>
          <w:ilvl w:val="0"/>
          <w:numId w:val="5"/>
        </w:numPr>
        <w:tabs>
          <w:tab w:val="clear" w:pos="720"/>
        </w:tabs>
        <w:bidi w:val="0"/>
        <w:ind w:left="426" w:right="-1" w:hanging="284"/>
        <w:jc w:val="both"/>
        <w:rPr>
          <w:sz w:val="24"/>
          <w:szCs w:val="24"/>
        </w:rPr>
      </w:pPr>
      <w:r w:rsidRPr="00C90F36">
        <w:rPr>
          <w:sz w:val="24"/>
          <w:szCs w:val="24"/>
        </w:rPr>
        <w:t>New</w:t>
      </w:r>
      <w:r>
        <w:rPr>
          <w:sz w:val="24"/>
          <w:szCs w:val="24"/>
        </w:rPr>
        <w:t>:</w:t>
      </w:r>
      <w:r w:rsidRPr="00C90F36">
        <w:rPr>
          <w:sz w:val="24"/>
          <w:szCs w:val="24"/>
        </w:rPr>
        <w:t xml:space="preserve"> </w:t>
      </w:r>
      <w:r w:rsidRPr="00C90F36">
        <w:rPr>
          <w:rFonts w:cs="Times New Roman"/>
          <w:sz w:val="24"/>
          <w:szCs w:val="24"/>
        </w:rPr>
        <w:t xml:space="preserve">a building that is </w:t>
      </w:r>
      <w:r>
        <w:rPr>
          <w:rFonts w:cs="Times New Roman"/>
          <w:sz w:val="24"/>
          <w:szCs w:val="24"/>
        </w:rPr>
        <w:t>proposed</w:t>
      </w:r>
      <w:r w:rsidRPr="00C90F36">
        <w:rPr>
          <w:rFonts w:cs="Times New Roman"/>
          <w:sz w:val="24"/>
          <w:szCs w:val="24"/>
        </w:rPr>
        <w:t xml:space="preserve"> to be established on a vacant site</w:t>
      </w:r>
      <w:r>
        <w:rPr>
          <w:rFonts w:cs="Times New Roman"/>
          <w:sz w:val="24"/>
          <w:szCs w:val="24"/>
        </w:rPr>
        <w:t>.</w:t>
      </w:r>
    </w:p>
    <w:p w:rsidR="008A4B67" w:rsidRDefault="004779B9" w:rsidP="004779B9">
      <w:pPr>
        <w:numPr>
          <w:ilvl w:val="0"/>
          <w:numId w:val="5"/>
        </w:numPr>
        <w:tabs>
          <w:tab w:val="clear" w:pos="720"/>
        </w:tabs>
        <w:bidi w:val="0"/>
        <w:ind w:left="426" w:right="-1" w:hanging="284"/>
        <w:jc w:val="both"/>
        <w:rPr>
          <w:sz w:val="24"/>
          <w:szCs w:val="24"/>
        </w:rPr>
      </w:pPr>
      <w:r w:rsidRPr="00C90F36">
        <w:rPr>
          <w:sz w:val="24"/>
          <w:szCs w:val="24"/>
        </w:rPr>
        <w:t>Addition to an already existing licensed building</w:t>
      </w:r>
      <w:r>
        <w:rPr>
          <w:sz w:val="24"/>
          <w:szCs w:val="24"/>
        </w:rPr>
        <w:t xml:space="preserve">: </w:t>
      </w:r>
      <w:r w:rsidRPr="00C90F36">
        <w:rPr>
          <w:sz w:val="24"/>
          <w:szCs w:val="24"/>
        </w:rPr>
        <w:t>any addition</w:t>
      </w:r>
      <w:r>
        <w:rPr>
          <w:sz w:val="24"/>
          <w:szCs w:val="24"/>
        </w:rPr>
        <w:t xml:space="preserve"> to a</w:t>
      </w:r>
      <w:r w:rsidRPr="00C90F36">
        <w:rPr>
          <w:sz w:val="24"/>
          <w:szCs w:val="24"/>
        </w:rPr>
        <w:t>n existing building</w:t>
      </w:r>
      <w:r>
        <w:rPr>
          <w:sz w:val="24"/>
          <w:szCs w:val="24"/>
        </w:rPr>
        <w:t>, whether</w:t>
      </w:r>
      <w:r w:rsidRPr="00C90F36">
        <w:rPr>
          <w:sz w:val="24"/>
          <w:szCs w:val="24"/>
        </w:rPr>
        <w:t xml:space="preserve"> vertical or horizontal</w:t>
      </w:r>
      <w:r w:rsidR="008A4B67">
        <w:rPr>
          <w:sz w:val="24"/>
          <w:szCs w:val="24"/>
        </w:rPr>
        <w:t>.</w:t>
      </w:r>
    </w:p>
    <w:p w:rsidR="007201AE" w:rsidRPr="00C90F36" w:rsidRDefault="008A4B67" w:rsidP="008A4B67">
      <w:pPr>
        <w:numPr>
          <w:ilvl w:val="0"/>
          <w:numId w:val="5"/>
        </w:numPr>
        <w:tabs>
          <w:tab w:val="clear" w:pos="720"/>
        </w:tabs>
        <w:bidi w:val="0"/>
        <w:ind w:left="426" w:right="-1" w:hanging="284"/>
        <w:jc w:val="both"/>
        <w:rPr>
          <w:sz w:val="24"/>
          <w:szCs w:val="24"/>
        </w:rPr>
      </w:pPr>
      <w:r w:rsidRPr="00C90F36">
        <w:rPr>
          <w:sz w:val="24"/>
          <w:szCs w:val="24"/>
        </w:rPr>
        <w:t>Addition</w:t>
      </w:r>
      <w:r w:rsidR="007201AE" w:rsidRPr="00C90F36">
        <w:rPr>
          <w:sz w:val="24"/>
          <w:szCs w:val="24"/>
        </w:rPr>
        <w:t xml:space="preserve"> to a non-licensed existing building (or part of a building) that requires licensing.</w:t>
      </w:r>
    </w:p>
    <w:p w:rsidR="007201AE" w:rsidRPr="00C90F36" w:rsidRDefault="007201AE" w:rsidP="007201AE">
      <w:pPr>
        <w:numPr>
          <w:ilvl w:val="0"/>
          <w:numId w:val="5"/>
        </w:numPr>
        <w:tabs>
          <w:tab w:val="clear" w:pos="720"/>
        </w:tabs>
        <w:bidi w:val="0"/>
        <w:ind w:left="426" w:right="-1" w:hanging="284"/>
        <w:jc w:val="both"/>
        <w:rPr>
          <w:sz w:val="24"/>
          <w:szCs w:val="24"/>
        </w:rPr>
      </w:pPr>
      <w:r w:rsidRPr="00C90F36">
        <w:rPr>
          <w:sz w:val="24"/>
          <w:szCs w:val="24"/>
        </w:rPr>
        <w:t>Existing building.</w:t>
      </w:r>
    </w:p>
    <w:p w:rsidR="007201AE" w:rsidRPr="00C90F36" w:rsidRDefault="007201AE" w:rsidP="007201AE">
      <w:pPr>
        <w:numPr>
          <w:ilvl w:val="0"/>
          <w:numId w:val="5"/>
        </w:numPr>
        <w:tabs>
          <w:tab w:val="clear" w:pos="720"/>
        </w:tabs>
        <w:bidi w:val="0"/>
        <w:ind w:left="426" w:right="-1" w:hanging="284"/>
        <w:jc w:val="both"/>
        <w:rPr>
          <w:sz w:val="24"/>
          <w:szCs w:val="24"/>
        </w:rPr>
      </w:pPr>
      <w:r w:rsidRPr="00C90F36">
        <w:rPr>
          <w:sz w:val="24"/>
          <w:szCs w:val="24"/>
        </w:rPr>
        <w:t>Existing extension.</w:t>
      </w:r>
    </w:p>
    <w:p w:rsidR="007201AE" w:rsidRPr="00C90F36" w:rsidRDefault="007201AE" w:rsidP="007201AE">
      <w:pPr>
        <w:bidi w:val="0"/>
        <w:ind w:right="283"/>
        <w:jc w:val="both"/>
        <w:rPr>
          <w:b/>
          <w:bCs/>
          <w:sz w:val="24"/>
          <w:szCs w:val="24"/>
        </w:rPr>
      </w:pPr>
    </w:p>
    <w:p w:rsidR="007201AE" w:rsidRPr="00C90F36" w:rsidRDefault="007201AE" w:rsidP="007201AE">
      <w:pPr>
        <w:bidi w:val="0"/>
        <w:ind w:right="283"/>
        <w:jc w:val="both"/>
        <w:rPr>
          <w:b/>
          <w:bCs/>
          <w:sz w:val="24"/>
          <w:szCs w:val="24"/>
        </w:rPr>
      </w:pPr>
      <w:r w:rsidRPr="00C90F36">
        <w:rPr>
          <w:b/>
          <w:bCs/>
          <w:sz w:val="24"/>
          <w:szCs w:val="24"/>
        </w:rPr>
        <w:t>Building Utilization:</w:t>
      </w:r>
    </w:p>
    <w:p w:rsidR="007201AE" w:rsidRPr="00C90F36" w:rsidRDefault="007201AE" w:rsidP="007201AE">
      <w:pPr>
        <w:numPr>
          <w:ilvl w:val="0"/>
          <w:numId w:val="3"/>
        </w:numPr>
        <w:bidi w:val="0"/>
        <w:ind w:left="567" w:right="-1" w:hanging="425"/>
        <w:jc w:val="both"/>
        <w:rPr>
          <w:sz w:val="24"/>
          <w:szCs w:val="24"/>
        </w:rPr>
      </w:pPr>
      <w:r w:rsidRPr="00C90F36">
        <w:rPr>
          <w:sz w:val="24"/>
          <w:szCs w:val="24"/>
        </w:rPr>
        <w:t>Residential: The building is considered residential if more than half of its total area is constructed for residential purposes.  The building could consist of:</w:t>
      </w:r>
    </w:p>
    <w:p w:rsidR="007201AE" w:rsidRPr="00C90F36" w:rsidRDefault="007201AE" w:rsidP="007201AE">
      <w:pPr>
        <w:bidi w:val="0"/>
        <w:ind w:left="567" w:right="644"/>
        <w:jc w:val="both"/>
        <w:rPr>
          <w:sz w:val="24"/>
          <w:szCs w:val="24"/>
        </w:rPr>
      </w:pPr>
      <w:r w:rsidRPr="00C90F36">
        <w:rPr>
          <w:sz w:val="24"/>
          <w:szCs w:val="24"/>
        </w:rPr>
        <w:t>- Complete dwellings.</w:t>
      </w:r>
    </w:p>
    <w:p w:rsidR="007201AE" w:rsidRPr="00C90F36" w:rsidRDefault="007201AE" w:rsidP="007201AE">
      <w:pPr>
        <w:bidi w:val="0"/>
        <w:ind w:left="567" w:right="644"/>
        <w:jc w:val="both"/>
        <w:rPr>
          <w:sz w:val="24"/>
          <w:szCs w:val="24"/>
        </w:rPr>
      </w:pPr>
      <w:r w:rsidRPr="00C90F36">
        <w:rPr>
          <w:sz w:val="24"/>
          <w:szCs w:val="24"/>
        </w:rPr>
        <w:t>- Rooms added to the dwellings.</w:t>
      </w:r>
    </w:p>
    <w:p w:rsidR="007201AE" w:rsidRPr="00C90F36" w:rsidRDefault="007201AE" w:rsidP="007201AE">
      <w:pPr>
        <w:bidi w:val="0"/>
        <w:ind w:left="567" w:right="644"/>
        <w:jc w:val="both"/>
        <w:rPr>
          <w:sz w:val="24"/>
          <w:szCs w:val="24"/>
        </w:rPr>
      </w:pPr>
      <w:r w:rsidRPr="00C90F36">
        <w:rPr>
          <w:sz w:val="24"/>
          <w:szCs w:val="24"/>
        </w:rPr>
        <w:t xml:space="preserve">- Extension of other facilities, e.g., kitchen, bathroom, cesspool, garage. </w:t>
      </w:r>
    </w:p>
    <w:p w:rsidR="004779B9" w:rsidRPr="00A25642" w:rsidRDefault="004779B9" w:rsidP="004779B9">
      <w:pPr>
        <w:numPr>
          <w:ilvl w:val="0"/>
          <w:numId w:val="3"/>
        </w:numPr>
        <w:bidi w:val="0"/>
        <w:ind w:left="567" w:right="-1" w:hanging="425"/>
        <w:jc w:val="both"/>
        <w:rPr>
          <w:sz w:val="24"/>
          <w:szCs w:val="24"/>
        </w:rPr>
      </w:pPr>
      <w:r w:rsidRPr="00A25642">
        <w:rPr>
          <w:sz w:val="24"/>
          <w:szCs w:val="24"/>
        </w:rPr>
        <w:t xml:space="preserve">Non-Residential: </w:t>
      </w:r>
      <w:r w:rsidRPr="00A25642">
        <w:rPr>
          <w:rFonts w:cs="Times New Roman"/>
          <w:sz w:val="24"/>
          <w:szCs w:val="24"/>
        </w:rPr>
        <w:t xml:space="preserve">When the building is not for residential purposes or more than half of </w:t>
      </w:r>
      <w:r w:rsidR="00A15F83" w:rsidRPr="00A25642">
        <w:rPr>
          <w:rFonts w:cs="Times New Roman"/>
          <w:sz w:val="24"/>
          <w:szCs w:val="24"/>
        </w:rPr>
        <w:t xml:space="preserve">its area was for </w:t>
      </w:r>
      <w:r w:rsidR="00A25642" w:rsidRPr="00A25642">
        <w:rPr>
          <w:rFonts w:cs="Times New Roman"/>
          <w:sz w:val="24"/>
          <w:szCs w:val="24"/>
        </w:rPr>
        <w:t>non-</w:t>
      </w:r>
      <w:r w:rsidR="00A15F83" w:rsidRPr="00A25642">
        <w:rPr>
          <w:rFonts w:cs="Times New Roman"/>
          <w:sz w:val="24"/>
          <w:szCs w:val="24"/>
        </w:rPr>
        <w:t>residential purposes it must be classified as industrial, commercial,</w:t>
      </w:r>
      <w:r w:rsidRPr="00A25642">
        <w:rPr>
          <w:rFonts w:cs="Times New Roman"/>
          <w:sz w:val="24"/>
          <w:szCs w:val="24"/>
        </w:rPr>
        <w:t xml:space="preserve"> educational, etc.</w:t>
      </w:r>
    </w:p>
    <w:p w:rsidR="004779B9" w:rsidRPr="00C90F36" w:rsidRDefault="004779B9" w:rsidP="004779B9">
      <w:pPr>
        <w:numPr>
          <w:ilvl w:val="0"/>
          <w:numId w:val="3"/>
        </w:numPr>
        <w:bidi w:val="0"/>
        <w:ind w:left="567" w:right="-1" w:hanging="425"/>
        <w:jc w:val="both"/>
        <w:rPr>
          <w:sz w:val="24"/>
          <w:szCs w:val="24"/>
        </w:rPr>
      </w:pPr>
      <w:r w:rsidRPr="00C90F36">
        <w:rPr>
          <w:sz w:val="24"/>
          <w:szCs w:val="24"/>
        </w:rPr>
        <w:t xml:space="preserve">The wall around the building: </w:t>
      </w:r>
      <w:r w:rsidRPr="00C90F36">
        <w:rPr>
          <w:rFonts w:cs="Times New Roman"/>
          <w:sz w:val="24"/>
          <w:szCs w:val="24"/>
        </w:rPr>
        <w:t>This is whe</w:t>
      </w:r>
      <w:r>
        <w:rPr>
          <w:rFonts w:cs="Times New Roman"/>
          <w:sz w:val="24"/>
          <w:szCs w:val="24"/>
        </w:rPr>
        <w:t>re a</w:t>
      </w:r>
      <w:r w:rsidRPr="00C90F36">
        <w:rPr>
          <w:rFonts w:cs="Times New Roman"/>
          <w:sz w:val="24"/>
          <w:szCs w:val="24"/>
        </w:rPr>
        <w:t xml:space="preserve"> boundary wall undergoes separate licensing.  If the building license includes the wall, then it is not included herein.</w:t>
      </w:r>
    </w:p>
    <w:p w:rsidR="007201AE" w:rsidRPr="00C90F36" w:rsidRDefault="007201AE" w:rsidP="007201AE">
      <w:pPr>
        <w:bidi w:val="0"/>
        <w:ind w:right="283"/>
        <w:jc w:val="both"/>
        <w:rPr>
          <w:b/>
          <w:bCs/>
          <w:sz w:val="24"/>
          <w:szCs w:val="24"/>
        </w:rPr>
      </w:pPr>
    </w:p>
    <w:p w:rsidR="007201AE" w:rsidRPr="00C90F36" w:rsidRDefault="007201AE" w:rsidP="007201AE">
      <w:pPr>
        <w:bidi w:val="0"/>
        <w:jc w:val="both"/>
        <w:rPr>
          <w:b/>
          <w:bCs/>
          <w:sz w:val="24"/>
          <w:szCs w:val="24"/>
        </w:rPr>
      </w:pPr>
      <w:r w:rsidRPr="00C90F36">
        <w:rPr>
          <w:b/>
          <w:bCs/>
          <w:sz w:val="24"/>
          <w:szCs w:val="24"/>
        </w:rPr>
        <w:t>Dwelling:</w:t>
      </w:r>
    </w:p>
    <w:p w:rsidR="007201AE" w:rsidRPr="00C90F36" w:rsidRDefault="004779B9" w:rsidP="007201AE">
      <w:pPr>
        <w:bidi w:val="0"/>
        <w:ind w:right="13"/>
        <w:jc w:val="both"/>
        <w:rPr>
          <w:b/>
          <w:bCs/>
          <w:sz w:val="24"/>
          <w:szCs w:val="24"/>
        </w:rPr>
      </w:pPr>
      <w:r w:rsidRPr="00C90F36">
        <w:rPr>
          <w:rFonts w:cs="Times New Roman"/>
          <w:sz w:val="24"/>
          <w:szCs w:val="24"/>
        </w:rPr>
        <w:t>A building or part of a building constructed for one household only, with one or more independent entrance</w:t>
      </w:r>
      <w:r>
        <w:rPr>
          <w:rFonts w:cs="Times New Roman"/>
          <w:sz w:val="24"/>
          <w:szCs w:val="24"/>
        </w:rPr>
        <w:t>s</w:t>
      </w:r>
      <w:r w:rsidRPr="00C90F36">
        <w:rPr>
          <w:rFonts w:cs="Times New Roman"/>
          <w:sz w:val="24"/>
          <w:szCs w:val="24"/>
        </w:rPr>
        <w:t xml:space="preserve"> leading to the public road without passing through another housing unit. The unit might not be constructed for living purposes but </w:t>
      </w:r>
      <w:r>
        <w:rPr>
          <w:rFonts w:cs="Times New Roman"/>
          <w:sz w:val="24"/>
          <w:szCs w:val="24"/>
        </w:rPr>
        <w:t xml:space="preserve">was </w:t>
      </w:r>
      <w:r w:rsidRPr="00C90F36">
        <w:rPr>
          <w:rFonts w:cs="Times New Roman"/>
          <w:sz w:val="24"/>
          <w:szCs w:val="24"/>
        </w:rPr>
        <w:t xml:space="preserve">found </w:t>
      </w:r>
      <w:r>
        <w:rPr>
          <w:rFonts w:cs="Times New Roman"/>
          <w:sz w:val="24"/>
          <w:szCs w:val="24"/>
        </w:rPr>
        <w:t xml:space="preserve">as </w:t>
      </w:r>
      <w:r w:rsidRPr="00C90F36">
        <w:rPr>
          <w:rFonts w:cs="Times New Roman"/>
          <w:sz w:val="24"/>
          <w:szCs w:val="24"/>
        </w:rPr>
        <w:t xml:space="preserve">occupied </w:t>
      </w:r>
      <w:r w:rsidR="00A25C0D">
        <w:rPr>
          <w:rFonts w:cs="Times New Roman"/>
          <w:sz w:val="24"/>
          <w:szCs w:val="24"/>
        </w:rPr>
        <w:t>by</w:t>
      </w:r>
      <w:r w:rsidRPr="00C90F36">
        <w:rPr>
          <w:rFonts w:cs="Times New Roman"/>
          <w:sz w:val="24"/>
          <w:szCs w:val="24"/>
        </w:rPr>
        <w:t xml:space="preserve"> a household during the enumeration. Likewise, the unit might be utilized for habitation or for work purposes</w:t>
      </w:r>
      <w:r>
        <w:rPr>
          <w:rFonts w:cs="Times New Roman"/>
          <w:sz w:val="24"/>
          <w:szCs w:val="24"/>
        </w:rPr>
        <w:t>,</w:t>
      </w:r>
      <w:r w:rsidRPr="00C90F36">
        <w:rPr>
          <w:rFonts w:cs="Times New Roman"/>
          <w:sz w:val="24"/>
          <w:szCs w:val="24"/>
        </w:rPr>
        <w:t xml:space="preserve"> or </w:t>
      </w:r>
      <w:r>
        <w:rPr>
          <w:rFonts w:cs="Times New Roman"/>
          <w:sz w:val="24"/>
          <w:szCs w:val="24"/>
        </w:rPr>
        <w:t xml:space="preserve">for </w:t>
      </w:r>
      <w:r w:rsidRPr="00C90F36">
        <w:rPr>
          <w:rFonts w:cs="Times New Roman"/>
          <w:sz w:val="24"/>
          <w:szCs w:val="24"/>
        </w:rPr>
        <w:t>both purposes. Also, it might be closed, vacant</w:t>
      </w:r>
      <w:r>
        <w:rPr>
          <w:rFonts w:cs="Times New Roman"/>
          <w:sz w:val="24"/>
          <w:szCs w:val="24"/>
        </w:rPr>
        <w:t>,</w:t>
      </w:r>
      <w:r w:rsidRPr="00C90F36">
        <w:rPr>
          <w:rFonts w:cs="Times New Roman"/>
          <w:sz w:val="24"/>
          <w:szCs w:val="24"/>
        </w:rPr>
        <w:t xml:space="preserve"> or occupied by one or more households during the survey</w:t>
      </w:r>
      <w:r w:rsidR="007201AE" w:rsidRPr="00C90F36">
        <w:rPr>
          <w:rFonts w:cs="Times New Roman"/>
          <w:sz w:val="24"/>
          <w:szCs w:val="24"/>
        </w:rPr>
        <w:t>.</w:t>
      </w:r>
    </w:p>
    <w:p w:rsidR="009F67CA" w:rsidRDefault="009F67CA" w:rsidP="00FE7096">
      <w:pPr>
        <w:bidi w:val="0"/>
        <w:jc w:val="both"/>
      </w:pPr>
    </w:p>
    <w:sectPr w:rsidR="009F67CA" w:rsidSect="007E568B">
      <w:headerReference w:type="default" r:id="rId8"/>
      <w:footerReference w:type="default" r:id="rId9"/>
      <w:pgSz w:w="11906" w:h="16838" w:code="9"/>
      <w:pgMar w:top="1418" w:right="1418" w:bottom="1418" w:left="1418" w:header="709" w:footer="709" w:gutter="0"/>
      <w:pgNumType w:start="13"/>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70A8" w:rsidRDefault="00F870A8" w:rsidP="00E703CA">
      <w:r>
        <w:separator/>
      </w:r>
    </w:p>
  </w:endnote>
  <w:endnote w:type="continuationSeparator" w:id="0">
    <w:p w:rsidR="00F870A8" w:rsidRDefault="00F870A8" w:rsidP="00E703C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4590579"/>
      <w:docPartObj>
        <w:docPartGallery w:val="Page Numbers (Bottom of Page)"/>
        <w:docPartUnique/>
      </w:docPartObj>
    </w:sdtPr>
    <w:sdtContent>
      <w:p w:rsidR="00343DC6" w:rsidRDefault="00343DC6">
        <w:pPr>
          <w:pStyle w:val="Footer"/>
          <w:jc w:val="center"/>
        </w:pPr>
        <w:r>
          <w:t>]</w:t>
        </w:r>
        <w:fldSimple w:instr=" PAGE   \* MERGEFORMAT ">
          <w:r w:rsidR="00A84163">
            <w:rPr>
              <w:noProof/>
              <w:rtl/>
            </w:rPr>
            <w:t>16</w:t>
          </w:r>
        </w:fldSimple>
        <w:r>
          <w:t>[</w:t>
        </w:r>
      </w:p>
    </w:sdtContent>
  </w:sdt>
  <w:p w:rsidR="00343DC6" w:rsidRDefault="00343DC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70A8" w:rsidRDefault="00F870A8" w:rsidP="00E703CA">
      <w:r>
        <w:separator/>
      </w:r>
    </w:p>
  </w:footnote>
  <w:footnote w:type="continuationSeparator" w:id="0">
    <w:p w:rsidR="00F870A8" w:rsidRDefault="00F870A8" w:rsidP="00E703C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3DC6" w:rsidRPr="00E703CA" w:rsidRDefault="00343DC6" w:rsidP="00AC34A0">
    <w:pPr>
      <w:pStyle w:val="Header"/>
      <w:bidi w:val="0"/>
      <w:rPr>
        <w:sz w:val="16"/>
        <w:szCs w:val="16"/>
      </w:rPr>
    </w:pPr>
    <w:r w:rsidRPr="00A31171">
      <w:rPr>
        <w:sz w:val="16"/>
        <w:szCs w:val="16"/>
      </w:rPr>
      <w:t xml:space="preserve">PCBS: </w:t>
    </w:r>
    <w:r w:rsidR="00350E4C">
      <w:rPr>
        <w:rFonts w:cs="Times New Roman"/>
        <w:sz w:val="16"/>
        <w:szCs w:val="16"/>
      </w:rPr>
      <w:t xml:space="preserve">Building Licenses Statistics, </w:t>
    </w:r>
    <w:r w:rsidR="00250A24">
      <w:rPr>
        <w:rFonts w:asciiTheme="majorBidi" w:hAnsiTheme="majorBidi" w:cstheme="majorBidi"/>
        <w:sz w:val="16"/>
        <w:szCs w:val="16"/>
      </w:rPr>
      <w:t>F</w:t>
    </w:r>
    <w:r w:rsidR="00AC34A0">
      <w:rPr>
        <w:rFonts w:asciiTheme="majorBidi" w:hAnsiTheme="majorBidi" w:cstheme="majorBidi"/>
        <w:sz w:val="16"/>
        <w:szCs w:val="16"/>
      </w:rPr>
      <w:t>irst</w:t>
    </w:r>
    <w:r>
      <w:rPr>
        <w:rFonts w:asciiTheme="majorBidi" w:hAnsiTheme="majorBidi" w:cstheme="majorBidi"/>
        <w:sz w:val="16"/>
        <w:szCs w:val="16"/>
      </w:rPr>
      <w:t xml:space="preserve"> </w:t>
    </w:r>
    <w:r w:rsidRPr="00EE5BCC">
      <w:rPr>
        <w:rFonts w:cs="Times New Roman"/>
        <w:sz w:val="16"/>
        <w:szCs w:val="16"/>
      </w:rPr>
      <w:t>Quarter</w:t>
    </w:r>
    <w:r w:rsidR="00350E4C">
      <w:rPr>
        <w:sz w:val="16"/>
        <w:szCs w:val="16"/>
      </w:rPr>
      <w:t xml:space="preserve"> </w:t>
    </w:r>
    <w:r w:rsidR="00AC34A0">
      <w:rPr>
        <w:sz w:val="16"/>
        <w:szCs w:val="16"/>
      </w:rPr>
      <w:t>2013</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812EA"/>
    <w:multiLevelType w:val="hybridMultilevel"/>
    <w:tmpl w:val="B2A62390"/>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
    <w:nsid w:val="1F2E5DB5"/>
    <w:multiLevelType w:val="hybridMultilevel"/>
    <w:tmpl w:val="FE9C6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C154A2E"/>
    <w:multiLevelType w:val="hybridMultilevel"/>
    <w:tmpl w:val="0A70B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9D305BE"/>
    <w:multiLevelType w:val="multilevel"/>
    <w:tmpl w:val="F58695F0"/>
    <w:lvl w:ilvl="0">
      <w:start w:val="1"/>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nsid w:val="519E52BA"/>
    <w:multiLevelType w:val="singleLevel"/>
    <w:tmpl w:val="01905CD4"/>
    <w:lvl w:ilvl="0">
      <w:start w:val="1"/>
      <w:numFmt w:val="decimal"/>
      <w:lvlText w:val="%1."/>
      <w:legacy w:legacy="1" w:legacySpace="0" w:legacyIndent="360"/>
      <w:lvlJc w:val="center"/>
      <w:pPr>
        <w:ind w:left="709" w:right="709" w:hanging="360"/>
      </w:pPr>
    </w:lvl>
  </w:abstractNum>
  <w:abstractNum w:abstractNumId="5">
    <w:nsid w:val="64276BD5"/>
    <w:multiLevelType w:val="hybridMultilevel"/>
    <w:tmpl w:val="52D89BEA"/>
    <w:lvl w:ilvl="0" w:tplc="0401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6">
    <w:nsid w:val="685B44DD"/>
    <w:multiLevelType w:val="hybridMultilevel"/>
    <w:tmpl w:val="11C29306"/>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7">
    <w:nsid w:val="760F7661"/>
    <w:multiLevelType w:val="hybridMultilevel"/>
    <w:tmpl w:val="876A91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A6247D6"/>
    <w:multiLevelType w:val="multilevel"/>
    <w:tmpl w:val="43128160"/>
    <w:lvl w:ilvl="0">
      <w:start w:val="4"/>
      <w:numFmt w:val="decimal"/>
      <w:lvlText w:val="%1"/>
      <w:lvlJc w:val="left"/>
      <w:pPr>
        <w:tabs>
          <w:tab w:val="num" w:pos="480"/>
        </w:tabs>
        <w:ind w:left="480" w:right="480" w:hanging="480"/>
      </w:pPr>
      <w:rPr>
        <w:rFonts w:hint="default"/>
      </w:rPr>
    </w:lvl>
    <w:lvl w:ilvl="1">
      <w:start w:val="3"/>
      <w:numFmt w:val="decimal"/>
      <w:lvlText w:val="%1.%2"/>
      <w:lvlJc w:val="left"/>
      <w:pPr>
        <w:tabs>
          <w:tab w:val="num" w:pos="480"/>
        </w:tabs>
        <w:ind w:left="480" w:right="480" w:hanging="480"/>
      </w:pPr>
      <w:rPr>
        <w:rFonts w:hint="default"/>
      </w:rPr>
    </w:lvl>
    <w:lvl w:ilvl="2">
      <w:start w:val="4"/>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9">
    <w:nsid w:val="7DD63BDE"/>
    <w:multiLevelType w:val="multilevel"/>
    <w:tmpl w:val="7E28242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7E8332BA"/>
    <w:multiLevelType w:val="hybridMultilevel"/>
    <w:tmpl w:val="871CDA66"/>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num w:numId="1">
    <w:abstractNumId w:val="9"/>
  </w:num>
  <w:num w:numId="2">
    <w:abstractNumId w:val="3"/>
  </w:num>
  <w:num w:numId="3">
    <w:abstractNumId w:val="4"/>
  </w:num>
  <w:num w:numId="4">
    <w:abstractNumId w:val="10"/>
  </w:num>
  <w:num w:numId="5">
    <w:abstractNumId w:val="0"/>
  </w:num>
  <w:num w:numId="6">
    <w:abstractNumId w:val="6"/>
  </w:num>
  <w:num w:numId="7">
    <w:abstractNumId w:val="5"/>
  </w:num>
  <w:num w:numId="8">
    <w:abstractNumId w:val="7"/>
  </w:num>
  <w:num w:numId="9">
    <w:abstractNumId w:val="2"/>
  </w:num>
  <w:num w:numId="10">
    <w:abstractNumId w:val="1"/>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20"/>
  <w:characterSpacingControl w:val="doNotCompress"/>
  <w:footnotePr>
    <w:footnote w:id="-1"/>
    <w:footnote w:id="0"/>
  </w:footnotePr>
  <w:endnotePr>
    <w:endnote w:id="-1"/>
    <w:endnote w:id="0"/>
  </w:endnotePr>
  <w:compat/>
  <w:rsids>
    <w:rsidRoot w:val="00190CB0"/>
    <w:rsid w:val="000013A6"/>
    <w:rsid w:val="00005D56"/>
    <w:rsid w:val="0001026E"/>
    <w:rsid w:val="0002066D"/>
    <w:rsid w:val="0003061D"/>
    <w:rsid w:val="0003530C"/>
    <w:rsid w:val="00040453"/>
    <w:rsid w:val="00040D98"/>
    <w:rsid w:val="0005134C"/>
    <w:rsid w:val="0007063F"/>
    <w:rsid w:val="000728C0"/>
    <w:rsid w:val="0007591D"/>
    <w:rsid w:val="0008271E"/>
    <w:rsid w:val="00086E48"/>
    <w:rsid w:val="000A20FB"/>
    <w:rsid w:val="000A5FBE"/>
    <w:rsid w:val="000C0D42"/>
    <w:rsid w:val="000C0E0B"/>
    <w:rsid w:val="000C64A6"/>
    <w:rsid w:val="000C7670"/>
    <w:rsid w:val="000D7E10"/>
    <w:rsid w:val="000E49EF"/>
    <w:rsid w:val="000F05A4"/>
    <w:rsid w:val="000F380F"/>
    <w:rsid w:val="000F5156"/>
    <w:rsid w:val="00110FD6"/>
    <w:rsid w:val="00113176"/>
    <w:rsid w:val="00120F55"/>
    <w:rsid w:val="00121FF7"/>
    <w:rsid w:val="00131593"/>
    <w:rsid w:val="00136517"/>
    <w:rsid w:val="0014613D"/>
    <w:rsid w:val="001475C3"/>
    <w:rsid w:val="00152CFB"/>
    <w:rsid w:val="00160A67"/>
    <w:rsid w:val="0017058D"/>
    <w:rsid w:val="00171E5B"/>
    <w:rsid w:val="0017650F"/>
    <w:rsid w:val="00184B31"/>
    <w:rsid w:val="00190CB0"/>
    <w:rsid w:val="00193DD9"/>
    <w:rsid w:val="001A38D5"/>
    <w:rsid w:val="001A3FBA"/>
    <w:rsid w:val="001A7A7B"/>
    <w:rsid w:val="001B1849"/>
    <w:rsid w:val="001B69DE"/>
    <w:rsid w:val="001B7A0C"/>
    <w:rsid w:val="001F1017"/>
    <w:rsid w:val="001F713E"/>
    <w:rsid w:val="002035E2"/>
    <w:rsid w:val="002139B8"/>
    <w:rsid w:val="00220E07"/>
    <w:rsid w:val="00226D02"/>
    <w:rsid w:val="00230C44"/>
    <w:rsid w:val="00232717"/>
    <w:rsid w:val="00232CAA"/>
    <w:rsid w:val="00234B2A"/>
    <w:rsid w:val="002358B9"/>
    <w:rsid w:val="00241D99"/>
    <w:rsid w:val="00250A24"/>
    <w:rsid w:val="00283473"/>
    <w:rsid w:val="00286EBF"/>
    <w:rsid w:val="002958E0"/>
    <w:rsid w:val="002A4FF0"/>
    <w:rsid w:val="002B55BE"/>
    <w:rsid w:val="002B6E44"/>
    <w:rsid w:val="002C220B"/>
    <w:rsid w:val="002F0814"/>
    <w:rsid w:val="002F64D7"/>
    <w:rsid w:val="002F749C"/>
    <w:rsid w:val="00324BB6"/>
    <w:rsid w:val="00343DC6"/>
    <w:rsid w:val="00350E4C"/>
    <w:rsid w:val="00355238"/>
    <w:rsid w:val="00361AA7"/>
    <w:rsid w:val="00372540"/>
    <w:rsid w:val="0037620F"/>
    <w:rsid w:val="0038248D"/>
    <w:rsid w:val="0038461F"/>
    <w:rsid w:val="003A2D3E"/>
    <w:rsid w:val="003B62DF"/>
    <w:rsid w:val="003C0AE5"/>
    <w:rsid w:val="003C1F3D"/>
    <w:rsid w:val="003D5FA4"/>
    <w:rsid w:val="004126FC"/>
    <w:rsid w:val="00416A42"/>
    <w:rsid w:val="004203D9"/>
    <w:rsid w:val="00434A05"/>
    <w:rsid w:val="00456A95"/>
    <w:rsid w:val="004722EF"/>
    <w:rsid w:val="00475B7E"/>
    <w:rsid w:val="004779B9"/>
    <w:rsid w:val="0048677E"/>
    <w:rsid w:val="0048697D"/>
    <w:rsid w:val="00491434"/>
    <w:rsid w:val="004926FD"/>
    <w:rsid w:val="004951FB"/>
    <w:rsid w:val="00497B92"/>
    <w:rsid w:val="004A2789"/>
    <w:rsid w:val="004A616C"/>
    <w:rsid w:val="004B4914"/>
    <w:rsid w:val="004B620D"/>
    <w:rsid w:val="004C1573"/>
    <w:rsid w:val="004C4EC9"/>
    <w:rsid w:val="004D114A"/>
    <w:rsid w:val="004E4CEF"/>
    <w:rsid w:val="004E7B4C"/>
    <w:rsid w:val="005170B2"/>
    <w:rsid w:val="0052010C"/>
    <w:rsid w:val="0052423D"/>
    <w:rsid w:val="00526BFD"/>
    <w:rsid w:val="00530DA8"/>
    <w:rsid w:val="00535D43"/>
    <w:rsid w:val="00554905"/>
    <w:rsid w:val="00554A81"/>
    <w:rsid w:val="00560B70"/>
    <w:rsid w:val="005657BD"/>
    <w:rsid w:val="00565EE2"/>
    <w:rsid w:val="00577EC1"/>
    <w:rsid w:val="00594E49"/>
    <w:rsid w:val="005B7BA2"/>
    <w:rsid w:val="005C332B"/>
    <w:rsid w:val="005C6E80"/>
    <w:rsid w:val="005D0E2B"/>
    <w:rsid w:val="005D1370"/>
    <w:rsid w:val="005D4665"/>
    <w:rsid w:val="005F0BC4"/>
    <w:rsid w:val="00604301"/>
    <w:rsid w:val="00604B5B"/>
    <w:rsid w:val="00613606"/>
    <w:rsid w:val="006212AC"/>
    <w:rsid w:val="00623160"/>
    <w:rsid w:val="00637E1F"/>
    <w:rsid w:val="006465BE"/>
    <w:rsid w:val="0065298E"/>
    <w:rsid w:val="00653646"/>
    <w:rsid w:val="00677BA8"/>
    <w:rsid w:val="00680FAA"/>
    <w:rsid w:val="006825DD"/>
    <w:rsid w:val="006A1407"/>
    <w:rsid w:val="006C3812"/>
    <w:rsid w:val="006C4062"/>
    <w:rsid w:val="006C49AB"/>
    <w:rsid w:val="006C6B3C"/>
    <w:rsid w:val="006D1487"/>
    <w:rsid w:val="006D3D00"/>
    <w:rsid w:val="006E69DD"/>
    <w:rsid w:val="006F14C1"/>
    <w:rsid w:val="00710BF7"/>
    <w:rsid w:val="007201AE"/>
    <w:rsid w:val="0073209C"/>
    <w:rsid w:val="0073403B"/>
    <w:rsid w:val="00737AF8"/>
    <w:rsid w:val="0074464E"/>
    <w:rsid w:val="0076697D"/>
    <w:rsid w:val="0076787F"/>
    <w:rsid w:val="00767E7C"/>
    <w:rsid w:val="00771168"/>
    <w:rsid w:val="00796B0F"/>
    <w:rsid w:val="007D3C04"/>
    <w:rsid w:val="007E114E"/>
    <w:rsid w:val="007E568B"/>
    <w:rsid w:val="007E5E01"/>
    <w:rsid w:val="007E7E10"/>
    <w:rsid w:val="007F6DCD"/>
    <w:rsid w:val="00807B2D"/>
    <w:rsid w:val="008120BB"/>
    <w:rsid w:val="00834916"/>
    <w:rsid w:val="00844AE9"/>
    <w:rsid w:val="00844BFE"/>
    <w:rsid w:val="00845B3C"/>
    <w:rsid w:val="0084739B"/>
    <w:rsid w:val="008673E7"/>
    <w:rsid w:val="0088617D"/>
    <w:rsid w:val="00893760"/>
    <w:rsid w:val="008952A3"/>
    <w:rsid w:val="00897DCD"/>
    <w:rsid w:val="008A0D39"/>
    <w:rsid w:val="008A4B67"/>
    <w:rsid w:val="008A7112"/>
    <w:rsid w:val="008C61EB"/>
    <w:rsid w:val="008C78B0"/>
    <w:rsid w:val="008E0CD1"/>
    <w:rsid w:val="008F2452"/>
    <w:rsid w:val="008F33B3"/>
    <w:rsid w:val="009012E6"/>
    <w:rsid w:val="00914484"/>
    <w:rsid w:val="00922333"/>
    <w:rsid w:val="00926008"/>
    <w:rsid w:val="00933F40"/>
    <w:rsid w:val="0093416C"/>
    <w:rsid w:val="00942AF2"/>
    <w:rsid w:val="00943088"/>
    <w:rsid w:val="0094338F"/>
    <w:rsid w:val="00952574"/>
    <w:rsid w:val="00952F37"/>
    <w:rsid w:val="0097309A"/>
    <w:rsid w:val="00974AD0"/>
    <w:rsid w:val="009755FE"/>
    <w:rsid w:val="0098572B"/>
    <w:rsid w:val="009A3611"/>
    <w:rsid w:val="009A3A56"/>
    <w:rsid w:val="009B3155"/>
    <w:rsid w:val="009B357F"/>
    <w:rsid w:val="009C0065"/>
    <w:rsid w:val="009D2E2D"/>
    <w:rsid w:val="009F189E"/>
    <w:rsid w:val="009F67CA"/>
    <w:rsid w:val="00A01E5D"/>
    <w:rsid w:val="00A03B5C"/>
    <w:rsid w:val="00A15F83"/>
    <w:rsid w:val="00A178CB"/>
    <w:rsid w:val="00A217F3"/>
    <w:rsid w:val="00A25268"/>
    <w:rsid w:val="00A25642"/>
    <w:rsid w:val="00A25C0D"/>
    <w:rsid w:val="00A31911"/>
    <w:rsid w:val="00A33318"/>
    <w:rsid w:val="00A46723"/>
    <w:rsid w:val="00A63E69"/>
    <w:rsid w:val="00A671A6"/>
    <w:rsid w:val="00A835CF"/>
    <w:rsid w:val="00A83C96"/>
    <w:rsid w:val="00A84163"/>
    <w:rsid w:val="00A84E9C"/>
    <w:rsid w:val="00AB2CF1"/>
    <w:rsid w:val="00AB52CD"/>
    <w:rsid w:val="00AC34A0"/>
    <w:rsid w:val="00AD6678"/>
    <w:rsid w:val="00AE6845"/>
    <w:rsid w:val="00B00C0F"/>
    <w:rsid w:val="00B14F5D"/>
    <w:rsid w:val="00B25DE8"/>
    <w:rsid w:val="00B30798"/>
    <w:rsid w:val="00B308AC"/>
    <w:rsid w:val="00B33FFD"/>
    <w:rsid w:val="00B361A1"/>
    <w:rsid w:val="00B43B0D"/>
    <w:rsid w:val="00B45F50"/>
    <w:rsid w:val="00B61EAF"/>
    <w:rsid w:val="00B6795B"/>
    <w:rsid w:val="00B81330"/>
    <w:rsid w:val="00B8182A"/>
    <w:rsid w:val="00B82F42"/>
    <w:rsid w:val="00B866FC"/>
    <w:rsid w:val="00B86EA9"/>
    <w:rsid w:val="00B93D92"/>
    <w:rsid w:val="00BA2E40"/>
    <w:rsid w:val="00BA6C01"/>
    <w:rsid w:val="00BB1FD0"/>
    <w:rsid w:val="00BB4300"/>
    <w:rsid w:val="00BC0416"/>
    <w:rsid w:val="00BC2791"/>
    <w:rsid w:val="00BC3C5A"/>
    <w:rsid w:val="00BD39D7"/>
    <w:rsid w:val="00BD39F8"/>
    <w:rsid w:val="00BD3FBB"/>
    <w:rsid w:val="00BD75D7"/>
    <w:rsid w:val="00BE1A53"/>
    <w:rsid w:val="00BF21BC"/>
    <w:rsid w:val="00BF3F66"/>
    <w:rsid w:val="00BF43BC"/>
    <w:rsid w:val="00C04934"/>
    <w:rsid w:val="00C1154D"/>
    <w:rsid w:val="00C33BF7"/>
    <w:rsid w:val="00C53343"/>
    <w:rsid w:val="00C5400C"/>
    <w:rsid w:val="00C656F1"/>
    <w:rsid w:val="00C75219"/>
    <w:rsid w:val="00C75C49"/>
    <w:rsid w:val="00C850C8"/>
    <w:rsid w:val="00C87EA1"/>
    <w:rsid w:val="00C92CF6"/>
    <w:rsid w:val="00C948CE"/>
    <w:rsid w:val="00C96A5A"/>
    <w:rsid w:val="00CC08B9"/>
    <w:rsid w:val="00CC5F49"/>
    <w:rsid w:val="00CD05C7"/>
    <w:rsid w:val="00CD37DF"/>
    <w:rsid w:val="00CE04A0"/>
    <w:rsid w:val="00D05E81"/>
    <w:rsid w:val="00D202CF"/>
    <w:rsid w:val="00D232A6"/>
    <w:rsid w:val="00D36736"/>
    <w:rsid w:val="00D4269C"/>
    <w:rsid w:val="00D469A0"/>
    <w:rsid w:val="00D52826"/>
    <w:rsid w:val="00D64EE2"/>
    <w:rsid w:val="00D90C74"/>
    <w:rsid w:val="00D93301"/>
    <w:rsid w:val="00DB026F"/>
    <w:rsid w:val="00DC2F0A"/>
    <w:rsid w:val="00DC409E"/>
    <w:rsid w:val="00DD11F5"/>
    <w:rsid w:val="00DD4DD3"/>
    <w:rsid w:val="00DE7F18"/>
    <w:rsid w:val="00DF2BD7"/>
    <w:rsid w:val="00DF4D5F"/>
    <w:rsid w:val="00E05F81"/>
    <w:rsid w:val="00E233A3"/>
    <w:rsid w:val="00E26CB1"/>
    <w:rsid w:val="00E26E6C"/>
    <w:rsid w:val="00E357D6"/>
    <w:rsid w:val="00E36CAC"/>
    <w:rsid w:val="00E403C0"/>
    <w:rsid w:val="00E4245F"/>
    <w:rsid w:val="00E43DB2"/>
    <w:rsid w:val="00E52E7A"/>
    <w:rsid w:val="00E55C4A"/>
    <w:rsid w:val="00E63ADE"/>
    <w:rsid w:val="00E703CA"/>
    <w:rsid w:val="00E70B52"/>
    <w:rsid w:val="00EA246F"/>
    <w:rsid w:val="00EA79B7"/>
    <w:rsid w:val="00EB585A"/>
    <w:rsid w:val="00EC622D"/>
    <w:rsid w:val="00ED089F"/>
    <w:rsid w:val="00ED3E1F"/>
    <w:rsid w:val="00ED652A"/>
    <w:rsid w:val="00ED6CB9"/>
    <w:rsid w:val="00EE5BCC"/>
    <w:rsid w:val="00EF1CF9"/>
    <w:rsid w:val="00EF36BF"/>
    <w:rsid w:val="00F0147D"/>
    <w:rsid w:val="00F02CFA"/>
    <w:rsid w:val="00F14996"/>
    <w:rsid w:val="00F16FB5"/>
    <w:rsid w:val="00F212F2"/>
    <w:rsid w:val="00F25B17"/>
    <w:rsid w:val="00F26640"/>
    <w:rsid w:val="00F376ED"/>
    <w:rsid w:val="00F451FF"/>
    <w:rsid w:val="00F477F4"/>
    <w:rsid w:val="00F546B6"/>
    <w:rsid w:val="00F66F78"/>
    <w:rsid w:val="00F671BA"/>
    <w:rsid w:val="00F67AAB"/>
    <w:rsid w:val="00F810FC"/>
    <w:rsid w:val="00F81EB9"/>
    <w:rsid w:val="00F8225F"/>
    <w:rsid w:val="00F83B73"/>
    <w:rsid w:val="00F849E8"/>
    <w:rsid w:val="00F870A8"/>
    <w:rsid w:val="00F93D9E"/>
    <w:rsid w:val="00FA0E69"/>
    <w:rsid w:val="00FB0A62"/>
    <w:rsid w:val="00FB0D88"/>
    <w:rsid w:val="00FC66CA"/>
    <w:rsid w:val="00FD0075"/>
    <w:rsid w:val="00FD6FD1"/>
    <w:rsid w:val="00FE2E12"/>
    <w:rsid w:val="00FE4E71"/>
    <w:rsid w:val="00FE57FD"/>
    <w:rsid w:val="00FE7096"/>
    <w:rsid w:val="00FF6B53"/>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14A"/>
    <w:pPr>
      <w:bidi/>
      <w:spacing w:after="0" w:line="240" w:lineRule="auto"/>
    </w:pPr>
    <w:rPr>
      <w:rFonts w:ascii="Times New Roman" w:eastAsia="Times New Roman" w:hAnsi="Times New Roman" w:cs="Traditional Arabic"/>
      <w:sz w:val="20"/>
      <w:szCs w:val="20"/>
    </w:rPr>
  </w:style>
  <w:style w:type="paragraph" w:styleId="Heading1">
    <w:name w:val="heading 1"/>
    <w:basedOn w:val="Normal"/>
    <w:next w:val="Normal"/>
    <w:link w:val="Heading1Char"/>
    <w:qFormat/>
    <w:rsid w:val="004D114A"/>
    <w:pPr>
      <w:keepNext/>
      <w:jc w:val="right"/>
      <w:outlineLvl w:val="0"/>
    </w:pPr>
    <w:rPr>
      <w:rFonts w:cs="Simplified Arabic"/>
      <w:b/>
      <w:bCs/>
    </w:rPr>
  </w:style>
  <w:style w:type="paragraph" w:styleId="Heading2">
    <w:name w:val="heading 2"/>
    <w:basedOn w:val="Normal"/>
    <w:next w:val="Normal"/>
    <w:link w:val="Heading2Char"/>
    <w:uiPriority w:val="9"/>
    <w:semiHidden/>
    <w:unhideWhenUsed/>
    <w:qFormat/>
    <w:rsid w:val="00E357D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E357D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4D114A"/>
    <w:pPr>
      <w:keepNext/>
      <w:bidi w:val="0"/>
      <w:ind w:left="33" w:right="425"/>
      <w:outlineLvl w:val="3"/>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703CA"/>
    <w:pPr>
      <w:tabs>
        <w:tab w:val="center" w:pos="4153"/>
        <w:tab w:val="right" w:pos="8306"/>
      </w:tabs>
    </w:pPr>
  </w:style>
  <w:style w:type="character" w:customStyle="1" w:styleId="HeaderChar">
    <w:name w:val="Header Char"/>
    <w:basedOn w:val="DefaultParagraphFont"/>
    <w:link w:val="Header"/>
    <w:uiPriority w:val="99"/>
    <w:rsid w:val="00E703CA"/>
  </w:style>
  <w:style w:type="paragraph" w:styleId="Footer">
    <w:name w:val="footer"/>
    <w:basedOn w:val="Normal"/>
    <w:link w:val="FooterChar"/>
    <w:unhideWhenUsed/>
    <w:rsid w:val="00E703CA"/>
    <w:pPr>
      <w:tabs>
        <w:tab w:val="center" w:pos="4153"/>
        <w:tab w:val="right" w:pos="8306"/>
      </w:tabs>
    </w:pPr>
  </w:style>
  <w:style w:type="character" w:customStyle="1" w:styleId="FooterChar">
    <w:name w:val="Footer Char"/>
    <w:basedOn w:val="DefaultParagraphFont"/>
    <w:link w:val="Footer"/>
    <w:uiPriority w:val="99"/>
    <w:rsid w:val="00E703CA"/>
  </w:style>
  <w:style w:type="character" w:customStyle="1" w:styleId="Heading1Char">
    <w:name w:val="Heading 1 Char"/>
    <w:basedOn w:val="DefaultParagraphFont"/>
    <w:link w:val="Heading1"/>
    <w:rsid w:val="004D114A"/>
    <w:rPr>
      <w:rFonts w:ascii="Times New Roman" w:eastAsia="Times New Roman" w:hAnsi="Times New Roman" w:cs="Simplified Arabic"/>
      <w:b/>
      <w:bCs/>
      <w:sz w:val="20"/>
      <w:szCs w:val="20"/>
    </w:rPr>
  </w:style>
  <w:style w:type="character" w:customStyle="1" w:styleId="Heading4Char">
    <w:name w:val="Heading 4 Char"/>
    <w:basedOn w:val="DefaultParagraphFont"/>
    <w:link w:val="Heading4"/>
    <w:rsid w:val="004D114A"/>
    <w:rPr>
      <w:rFonts w:ascii="Times New Roman" w:eastAsia="Times New Roman" w:hAnsi="Times New Roman" w:cs="Traditional Arabic"/>
      <w:b/>
      <w:bCs/>
      <w:sz w:val="24"/>
      <w:szCs w:val="24"/>
    </w:rPr>
  </w:style>
  <w:style w:type="paragraph" w:styleId="BodyText3">
    <w:name w:val="Body Text 3"/>
    <w:basedOn w:val="Normal"/>
    <w:link w:val="BodyText3Char"/>
    <w:rsid w:val="004926FD"/>
    <w:pPr>
      <w:bidi w:val="0"/>
      <w:ind w:right="644"/>
      <w:jc w:val="both"/>
    </w:pPr>
    <w:rPr>
      <w:sz w:val="24"/>
      <w:szCs w:val="24"/>
    </w:rPr>
  </w:style>
  <w:style w:type="character" w:customStyle="1" w:styleId="BodyText3Char">
    <w:name w:val="Body Text 3 Char"/>
    <w:basedOn w:val="DefaultParagraphFont"/>
    <w:link w:val="BodyText3"/>
    <w:rsid w:val="004926FD"/>
    <w:rPr>
      <w:rFonts w:ascii="Times New Roman" w:eastAsia="Times New Roman" w:hAnsi="Times New Roman" w:cs="Traditional Arabic"/>
      <w:sz w:val="24"/>
      <w:szCs w:val="24"/>
    </w:rPr>
  </w:style>
  <w:style w:type="paragraph" w:styleId="BalloonText">
    <w:name w:val="Balloon Text"/>
    <w:basedOn w:val="Normal"/>
    <w:link w:val="BalloonTextChar"/>
    <w:uiPriority w:val="99"/>
    <w:semiHidden/>
    <w:unhideWhenUsed/>
    <w:rsid w:val="00131593"/>
    <w:rPr>
      <w:rFonts w:ascii="Tahoma" w:hAnsi="Tahoma" w:cs="Tahoma"/>
      <w:sz w:val="16"/>
      <w:szCs w:val="16"/>
    </w:rPr>
  </w:style>
  <w:style w:type="character" w:customStyle="1" w:styleId="BalloonTextChar">
    <w:name w:val="Balloon Text Char"/>
    <w:basedOn w:val="DefaultParagraphFont"/>
    <w:link w:val="BalloonText"/>
    <w:uiPriority w:val="99"/>
    <w:semiHidden/>
    <w:rsid w:val="00131593"/>
    <w:rPr>
      <w:rFonts w:ascii="Tahoma" w:eastAsia="Times New Roman" w:hAnsi="Tahoma" w:cs="Tahoma"/>
      <w:sz w:val="16"/>
      <w:szCs w:val="16"/>
    </w:rPr>
  </w:style>
  <w:style w:type="character" w:customStyle="1" w:styleId="longtext1">
    <w:name w:val="long_text1"/>
    <w:basedOn w:val="DefaultParagraphFont"/>
    <w:rsid w:val="00131593"/>
    <w:rPr>
      <w:spacing w:val="408"/>
      <w:sz w:val="20"/>
      <w:szCs w:val="20"/>
    </w:rPr>
  </w:style>
  <w:style w:type="table" w:styleId="TableGrid">
    <w:name w:val="Table Grid"/>
    <w:basedOn w:val="TableNormal"/>
    <w:uiPriority w:val="59"/>
    <w:rsid w:val="001315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semiHidden/>
    <w:rsid w:val="00E357D6"/>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E357D6"/>
    <w:rPr>
      <w:rFonts w:asciiTheme="majorHAnsi" w:eastAsiaTheme="majorEastAsia" w:hAnsiTheme="majorHAnsi" w:cstheme="majorBidi"/>
      <w:b/>
      <w:bCs/>
      <w:color w:val="4F81BD" w:themeColor="accent1"/>
      <w:sz w:val="20"/>
      <w:szCs w:val="20"/>
    </w:rPr>
  </w:style>
  <w:style w:type="paragraph" w:styleId="ListParagraph">
    <w:name w:val="List Paragraph"/>
    <w:basedOn w:val="Normal"/>
    <w:uiPriority w:val="34"/>
    <w:qFormat/>
    <w:rsid w:val="00E357D6"/>
    <w:pPr>
      <w:ind w:left="720"/>
      <w:contextualSpacing/>
    </w:pPr>
  </w:style>
  <w:style w:type="paragraph" w:styleId="BodyText2">
    <w:name w:val="Body Text 2"/>
    <w:basedOn w:val="Normal"/>
    <w:link w:val="BodyText2Char"/>
    <w:uiPriority w:val="99"/>
    <w:semiHidden/>
    <w:unhideWhenUsed/>
    <w:rsid w:val="0002066D"/>
    <w:pPr>
      <w:spacing w:after="120" w:line="480" w:lineRule="auto"/>
    </w:pPr>
  </w:style>
  <w:style w:type="character" w:customStyle="1" w:styleId="BodyText2Char">
    <w:name w:val="Body Text 2 Char"/>
    <w:basedOn w:val="DefaultParagraphFont"/>
    <w:link w:val="BodyText2"/>
    <w:uiPriority w:val="99"/>
    <w:semiHidden/>
    <w:rsid w:val="0002066D"/>
    <w:rPr>
      <w:rFonts w:ascii="Times New Roman" w:eastAsia="Times New Roman" w:hAnsi="Times New Roman" w:cs="Traditional Arabic"/>
      <w:sz w:val="20"/>
      <w:szCs w:val="20"/>
    </w:rPr>
  </w:style>
  <w:style w:type="paragraph" w:styleId="BodyTextIndent2">
    <w:name w:val="Body Text Indent 2"/>
    <w:basedOn w:val="Normal"/>
    <w:link w:val="BodyTextIndent2Char"/>
    <w:uiPriority w:val="99"/>
    <w:semiHidden/>
    <w:unhideWhenUsed/>
    <w:rsid w:val="0002066D"/>
    <w:pPr>
      <w:spacing w:after="120" w:line="480" w:lineRule="auto"/>
      <w:ind w:left="283"/>
    </w:pPr>
  </w:style>
  <w:style w:type="character" w:customStyle="1" w:styleId="BodyTextIndent2Char">
    <w:name w:val="Body Text Indent 2 Char"/>
    <w:basedOn w:val="DefaultParagraphFont"/>
    <w:link w:val="BodyTextIndent2"/>
    <w:uiPriority w:val="99"/>
    <w:semiHidden/>
    <w:rsid w:val="0002066D"/>
    <w:rPr>
      <w:rFonts w:ascii="Times New Roman" w:eastAsia="Times New Roman" w:hAnsi="Times New Roman" w:cs="Traditional Arabic"/>
      <w:sz w:val="20"/>
      <w:szCs w:val="20"/>
    </w:rPr>
  </w:style>
  <w:style w:type="character" w:customStyle="1" w:styleId="hps">
    <w:name w:val="hps"/>
    <w:basedOn w:val="DefaultParagraphFont"/>
    <w:rsid w:val="00EE5BCC"/>
  </w:style>
  <w:style w:type="paragraph" w:styleId="BodyTextIndent">
    <w:name w:val="Body Text Indent"/>
    <w:basedOn w:val="Normal"/>
    <w:link w:val="BodyTextIndentChar"/>
    <w:rsid w:val="00530DA8"/>
    <w:pPr>
      <w:ind w:left="-1"/>
      <w:jc w:val="lowKashida"/>
    </w:pPr>
    <w:rPr>
      <w:rFonts w:cs="Simplified Arabic"/>
      <w:sz w:val="24"/>
      <w:szCs w:val="24"/>
    </w:rPr>
  </w:style>
  <w:style w:type="character" w:customStyle="1" w:styleId="BodyTextIndentChar">
    <w:name w:val="Body Text Indent Char"/>
    <w:basedOn w:val="DefaultParagraphFont"/>
    <w:link w:val="BodyTextIndent"/>
    <w:rsid w:val="00530DA8"/>
    <w:rPr>
      <w:rFonts w:ascii="Times New Roman" w:eastAsia="Times New Roman" w:hAnsi="Times New Roman" w:cs="Simplified Arabic"/>
      <w:sz w:val="24"/>
      <w:szCs w:val="24"/>
    </w:rPr>
  </w:style>
  <w:style w:type="character" w:customStyle="1" w:styleId="shorttext">
    <w:name w:val="short_text"/>
    <w:basedOn w:val="DefaultParagraphFont"/>
    <w:rsid w:val="000F5156"/>
  </w:style>
</w:styles>
</file>

<file path=word/webSettings.xml><?xml version="1.0" encoding="utf-8"?>
<w:webSettings xmlns:r="http://schemas.openxmlformats.org/officeDocument/2006/relationships" xmlns:w="http://schemas.openxmlformats.org/wordprocessingml/2006/main">
  <w:divs>
    <w:div w:id="334505273">
      <w:bodyDiv w:val="1"/>
      <w:marLeft w:val="0"/>
      <w:marRight w:val="0"/>
      <w:marTop w:val="0"/>
      <w:marBottom w:val="0"/>
      <w:divBdr>
        <w:top w:val="none" w:sz="0" w:space="0" w:color="auto"/>
        <w:left w:val="none" w:sz="0" w:space="0" w:color="auto"/>
        <w:bottom w:val="none" w:sz="0" w:space="0" w:color="auto"/>
        <w:right w:val="none" w:sz="0" w:space="0" w:color="auto"/>
      </w:divBdr>
      <w:divsChild>
        <w:div w:id="512688839">
          <w:marLeft w:val="0"/>
          <w:marRight w:val="0"/>
          <w:marTop w:val="0"/>
          <w:marBottom w:val="0"/>
          <w:divBdr>
            <w:top w:val="none" w:sz="0" w:space="0" w:color="auto"/>
            <w:left w:val="none" w:sz="0" w:space="0" w:color="auto"/>
            <w:bottom w:val="none" w:sz="0" w:space="0" w:color="auto"/>
            <w:right w:val="none" w:sz="0" w:space="0" w:color="auto"/>
          </w:divBdr>
          <w:divsChild>
            <w:div w:id="628903088">
              <w:marLeft w:val="0"/>
              <w:marRight w:val="0"/>
              <w:marTop w:val="0"/>
              <w:marBottom w:val="0"/>
              <w:divBdr>
                <w:top w:val="none" w:sz="0" w:space="0" w:color="auto"/>
                <w:left w:val="none" w:sz="0" w:space="0" w:color="auto"/>
                <w:bottom w:val="none" w:sz="0" w:space="0" w:color="auto"/>
                <w:right w:val="none" w:sz="0" w:space="0" w:color="auto"/>
              </w:divBdr>
              <w:divsChild>
                <w:div w:id="1836149071">
                  <w:marLeft w:val="0"/>
                  <w:marRight w:val="0"/>
                  <w:marTop w:val="0"/>
                  <w:marBottom w:val="0"/>
                  <w:divBdr>
                    <w:top w:val="none" w:sz="0" w:space="0" w:color="auto"/>
                    <w:left w:val="none" w:sz="0" w:space="0" w:color="auto"/>
                    <w:bottom w:val="none" w:sz="0" w:space="0" w:color="auto"/>
                    <w:right w:val="none" w:sz="0" w:space="0" w:color="auto"/>
                  </w:divBdr>
                  <w:divsChild>
                    <w:div w:id="1556817782">
                      <w:marLeft w:val="0"/>
                      <w:marRight w:val="0"/>
                      <w:marTop w:val="0"/>
                      <w:marBottom w:val="0"/>
                      <w:divBdr>
                        <w:top w:val="none" w:sz="0" w:space="0" w:color="auto"/>
                        <w:left w:val="none" w:sz="0" w:space="0" w:color="auto"/>
                        <w:bottom w:val="none" w:sz="0" w:space="0" w:color="auto"/>
                        <w:right w:val="none" w:sz="0" w:space="0" w:color="auto"/>
                      </w:divBdr>
                      <w:divsChild>
                        <w:div w:id="1119295725">
                          <w:marLeft w:val="0"/>
                          <w:marRight w:val="0"/>
                          <w:marTop w:val="0"/>
                          <w:marBottom w:val="0"/>
                          <w:divBdr>
                            <w:top w:val="none" w:sz="0" w:space="0" w:color="auto"/>
                            <w:left w:val="none" w:sz="0" w:space="0" w:color="auto"/>
                            <w:bottom w:val="none" w:sz="0" w:space="0" w:color="auto"/>
                            <w:right w:val="none" w:sz="0" w:space="0" w:color="auto"/>
                          </w:divBdr>
                          <w:divsChild>
                            <w:div w:id="2071882578">
                              <w:marLeft w:val="0"/>
                              <w:marRight w:val="0"/>
                              <w:marTop w:val="0"/>
                              <w:marBottom w:val="0"/>
                              <w:divBdr>
                                <w:top w:val="none" w:sz="0" w:space="0" w:color="auto"/>
                                <w:left w:val="none" w:sz="0" w:space="0" w:color="auto"/>
                                <w:bottom w:val="none" w:sz="0" w:space="0" w:color="auto"/>
                                <w:right w:val="none" w:sz="0" w:space="0" w:color="auto"/>
                              </w:divBdr>
                              <w:divsChild>
                                <w:div w:id="1326326800">
                                  <w:marLeft w:val="0"/>
                                  <w:marRight w:val="0"/>
                                  <w:marTop w:val="0"/>
                                  <w:marBottom w:val="0"/>
                                  <w:divBdr>
                                    <w:top w:val="none" w:sz="0" w:space="0" w:color="auto"/>
                                    <w:left w:val="none" w:sz="0" w:space="0" w:color="auto"/>
                                    <w:bottom w:val="none" w:sz="0" w:space="0" w:color="auto"/>
                                    <w:right w:val="none" w:sz="0" w:space="0" w:color="auto"/>
                                  </w:divBdr>
                                  <w:divsChild>
                                    <w:div w:id="975990310">
                                      <w:marLeft w:val="0"/>
                                      <w:marRight w:val="0"/>
                                      <w:marTop w:val="0"/>
                                      <w:marBottom w:val="0"/>
                                      <w:divBdr>
                                        <w:top w:val="single" w:sz="6" w:space="0" w:color="F5F5F5"/>
                                        <w:left w:val="single" w:sz="6" w:space="0" w:color="F5F5F5"/>
                                        <w:bottom w:val="single" w:sz="6" w:space="0" w:color="F5F5F5"/>
                                        <w:right w:val="single" w:sz="6" w:space="0" w:color="F5F5F5"/>
                                      </w:divBdr>
                                      <w:divsChild>
                                        <w:div w:id="1133983619">
                                          <w:marLeft w:val="0"/>
                                          <w:marRight w:val="0"/>
                                          <w:marTop w:val="0"/>
                                          <w:marBottom w:val="0"/>
                                          <w:divBdr>
                                            <w:top w:val="none" w:sz="0" w:space="0" w:color="auto"/>
                                            <w:left w:val="none" w:sz="0" w:space="0" w:color="auto"/>
                                            <w:bottom w:val="none" w:sz="0" w:space="0" w:color="auto"/>
                                            <w:right w:val="none" w:sz="0" w:space="0" w:color="auto"/>
                                          </w:divBdr>
                                          <w:divsChild>
                                            <w:div w:id="464733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6DCD0-0BE9-411A-A022-1793B105C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1</Pages>
  <Words>1383</Words>
  <Characters>7884</Characters>
  <Application>Microsoft Office Word</Application>
  <DocSecurity>0</DocSecurity>
  <Lines>65</Lines>
  <Paragraphs>18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9249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aymanq</dc:creator>
  <cp:keywords/>
  <dc:description/>
  <cp:lastModifiedBy>aymanq</cp:lastModifiedBy>
  <cp:revision>37</cp:revision>
  <cp:lastPrinted>2013-05-21T07:39:00Z</cp:lastPrinted>
  <dcterms:created xsi:type="dcterms:W3CDTF">2012-08-16T09:40:00Z</dcterms:created>
  <dcterms:modified xsi:type="dcterms:W3CDTF">2013-05-21T07:39:00Z</dcterms:modified>
</cp:coreProperties>
</file>